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8" w:lineRule="exact"/>
        <w:jc w:val="center"/>
        <w:rPr>
          <w:rFonts w:ascii="黑体" w:hAnsi="黑体" w:eastAsia="黑体"/>
          <w:b/>
          <w:sz w:val="48"/>
        </w:rPr>
      </w:pPr>
      <w:r>
        <w:rPr>
          <w:rFonts w:hint="eastAsia"/>
          <w:b/>
          <w:sz w:val="52"/>
          <w:szCs w:val="52"/>
        </w:rPr>
        <w:t xml:space="preserve"> </w:t>
      </w:r>
      <w:r>
        <w:rPr>
          <w:rFonts w:ascii="黑体" w:hAnsi="黑体" w:eastAsia="黑体"/>
          <w:b/>
          <w:sz w:val="48"/>
        </w:rPr>
        <w:t>太原旅游职业学院</w:t>
      </w:r>
    </w:p>
    <w:p>
      <w:pPr>
        <w:spacing w:line="968" w:lineRule="exact"/>
        <w:jc w:val="center"/>
        <w:rPr>
          <w:rFonts w:ascii="黑体" w:hAnsi="黑体" w:eastAsia="黑体"/>
          <w:b/>
          <w:sz w:val="48"/>
        </w:rPr>
      </w:pPr>
      <w:r>
        <w:rPr>
          <w:rFonts w:ascii="黑体" w:hAnsi="黑体" w:eastAsia="黑体"/>
          <w:b/>
          <w:sz w:val="48"/>
        </w:rPr>
        <w:t>202</w:t>
      </w:r>
      <w:r>
        <w:rPr>
          <w:rFonts w:hint="eastAsia" w:ascii="黑体" w:hAnsi="黑体" w:eastAsia="黑体"/>
          <w:b/>
          <w:sz w:val="48"/>
          <w:lang w:val="en-US" w:eastAsia="zh-CN"/>
        </w:rPr>
        <w:t>1</w:t>
      </w:r>
      <w:r>
        <w:rPr>
          <w:rFonts w:ascii="黑体" w:hAnsi="黑体" w:eastAsia="黑体"/>
          <w:b/>
          <w:sz w:val="48"/>
        </w:rPr>
        <w:t>级</w:t>
      </w:r>
      <w:r>
        <w:rPr>
          <w:rFonts w:hint="eastAsia" w:ascii="黑体" w:hAnsi="黑体" w:eastAsia="黑体"/>
          <w:b/>
          <w:sz w:val="48"/>
          <w:lang w:eastAsia="zh-CN"/>
        </w:rPr>
        <w:t>城市轨道交通运营管理</w:t>
      </w:r>
      <w:r>
        <w:rPr>
          <w:rFonts w:hint="eastAsia" w:ascii="黑体" w:hAnsi="黑体" w:eastAsia="黑体"/>
          <w:b/>
          <w:sz w:val="48"/>
        </w:rPr>
        <w:t>专业</w:t>
      </w:r>
    </w:p>
    <w:p>
      <w:pPr>
        <w:spacing w:line="867" w:lineRule="exact"/>
        <w:jc w:val="center"/>
        <w:rPr>
          <w:rFonts w:ascii="Noto Sans CJK JP Medium" w:eastAsia="Noto Sans CJK JP Medium"/>
          <w:b/>
          <w:sz w:val="48"/>
        </w:rPr>
      </w:pPr>
      <w:r>
        <w:rPr>
          <w:rFonts w:hint="eastAsia" w:ascii="Noto Sans CJK JP Medium" w:eastAsia="Noto Sans CJK JP Medium"/>
          <w:b/>
          <w:sz w:val="48"/>
        </w:rPr>
        <w:t>人才培养方案</w:t>
      </w:r>
    </w:p>
    <w:p>
      <w:pPr>
        <w:rPr>
          <w:rFonts w:hint="eastAsia"/>
        </w:rPr>
      </w:pPr>
    </w:p>
    <w:p>
      <w:pPr>
        <w:spacing w:line="900" w:lineRule="exact"/>
        <w:rPr>
          <w:rFonts w:hint="eastAsia" w:ascii="方正小标宋_GBK" w:hAnsi="黑体" w:eastAsia="方正小标宋_GBK" w:cs="黑体"/>
          <w:bCs/>
          <w:sz w:val="72"/>
          <w:szCs w:val="72"/>
          <w:lang w:val="en-US" w:eastAsia="zh-CN"/>
        </w:rPr>
      </w:pPr>
      <w:r>
        <w:rPr>
          <w:rFonts w:hint="eastAsia" w:ascii="方正小标宋_GBK" w:hAnsi="黑体" w:eastAsia="方正小标宋_GBK" w:cs="黑体"/>
          <w:bCs/>
          <w:sz w:val="40"/>
          <w:szCs w:val="40"/>
        </w:rPr>
        <w:t>系          部：</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eastAsia="zh-CN"/>
        </w:rPr>
        <w:t>旅游规划艺术系</w:t>
      </w:r>
      <w:r>
        <w:rPr>
          <w:rFonts w:hint="eastAsia" w:ascii="方正小标宋_GBK" w:hAnsi="黑体" w:eastAsia="方正小标宋_GBK" w:cs="黑体"/>
          <w:bCs/>
          <w:sz w:val="40"/>
          <w:szCs w:val="40"/>
          <w:u w:val="single"/>
        </w:rPr>
        <w:t xml:space="preserve">   </w:t>
      </w:r>
    </w:p>
    <w:p>
      <w:pPr>
        <w:spacing w:line="900" w:lineRule="exact"/>
        <w:rPr>
          <w:rFonts w:hint="eastAsia" w:ascii="方正小标宋_GBK" w:hAnsi="黑体" w:eastAsia="方正小标宋_GBK" w:cs="黑体"/>
          <w:bCs/>
          <w:sz w:val="40"/>
          <w:szCs w:val="40"/>
          <w:u w:val="single"/>
          <w:lang w:val="en-US" w:eastAsia="zh-CN"/>
        </w:rPr>
      </w:pPr>
      <w:r>
        <w:rPr>
          <w:rFonts w:hint="eastAsia" w:ascii="方正小标宋_GBK" w:hAnsi="黑体" w:eastAsia="方正小标宋_GBK" w:cs="黑体"/>
          <w:bCs/>
          <w:sz w:val="40"/>
          <w:szCs w:val="40"/>
        </w:rPr>
        <w:t>执     笔   人：</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lang w:eastAsia="zh-CN"/>
        </w:rPr>
        <w:t>王秀琴</w:t>
      </w:r>
      <w:r>
        <w:rPr>
          <w:rFonts w:hint="eastAsia" w:ascii="方正小标宋_GBK" w:hAnsi="黑体" w:eastAsia="方正小标宋_GBK" w:cs="黑体"/>
          <w:bCs/>
          <w:sz w:val="40"/>
          <w:szCs w:val="40"/>
          <w:u w:val="single"/>
        </w:rPr>
        <w:t xml:space="preserve">        </w:t>
      </w:r>
    </w:p>
    <w:p>
      <w:pPr>
        <w:spacing w:line="900" w:lineRule="exact"/>
        <w:rPr>
          <w:rFonts w:hint="eastAsia" w:ascii="方正小标宋_GBK" w:hAnsi="黑体" w:eastAsia="方正小标宋_GBK" w:cs="黑体"/>
          <w:bCs/>
          <w:sz w:val="40"/>
          <w:szCs w:val="40"/>
          <w:u w:val="single"/>
        </w:rPr>
      </w:pPr>
      <w:r>
        <w:rPr>
          <w:rFonts w:hint="eastAsia" w:ascii="方正小标宋_GBK" w:hAnsi="黑体" w:eastAsia="方正小标宋_GBK" w:cs="黑体"/>
          <w:bCs/>
          <w:sz w:val="40"/>
          <w:szCs w:val="40"/>
        </w:rPr>
        <w:t>专业负责人审核：</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lang w:eastAsia="zh-CN"/>
        </w:rPr>
        <w:t>王秀琴</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rPr>
        <w:t xml:space="preserve">    </w:t>
      </w:r>
    </w:p>
    <w:p>
      <w:pPr>
        <w:spacing w:line="900" w:lineRule="exact"/>
        <w:rPr>
          <w:rFonts w:ascii="方正小标宋_GBK" w:hAnsi="黑体" w:eastAsia="方正小标宋_GBK" w:cs="黑体"/>
          <w:bCs/>
          <w:sz w:val="40"/>
          <w:szCs w:val="40"/>
          <w:u w:val="single"/>
        </w:rPr>
      </w:pPr>
      <w:r>
        <w:rPr>
          <w:rFonts w:hint="eastAsia" w:ascii="方正小标宋_GBK" w:hAnsi="黑体" w:eastAsia="方正小标宋_GBK" w:cs="黑体"/>
          <w:bCs/>
          <w:sz w:val="40"/>
          <w:szCs w:val="40"/>
        </w:rPr>
        <w:t>系部负责人审核：</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lang w:eastAsia="zh-CN"/>
        </w:rPr>
        <w:t>陆</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lang w:eastAsia="zh-CN"/>
        </w:rPr>
        <w:t>霞</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rPr>
        <w:t xml:space="preserve">     </w:t>
      </w:r>
    </w:p>
    <w:p>
      <w:pPr>
        <w:spacing w:line="900" w:lineRule="exact"/>
        <w:rPr>
          <w:rFonts w:hint="eastAsia" w:ascii="方正小标宋_GBK" w:hAnsi="黑体" w:eastAsia="方正小标宋_GBK" w:cs="黑体"/>
          <w:bCs/>
          <w:sz w:val="40"/>
          <w:szCs w:val="40"/>
          <w:u w:val="single"/>
        </w:rPr>
      </w:pPr>
      <w:r>
        <w:rPr>
          <w:rFonts w:hint="eastAsia" w:ascii="方正小标宋_GBK" w:hAnsi="黑体" w:eastAsia="方正小标宋_GBK" w:cs="黑体"/>
          <w:bCs/>
          <w:sz w:val="40"/>
          <w:szCs w:val="40"/>
        </w:rPr>
        <w:t>教 务 处 审 核：</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lang w:eastAsia="zh-CN"/>
        </w:rPr>
        <w:t>李青松</w:t>
      </w:r>
      <w:r>
        <w:rPr>
          <w:rFonts w:hint="eastAsia" w:ascii="方正小标宋_GBK" w:hAnsi="黑体" w:eastAsia="方正小标宋_GBK" w:cs="黑体"/>
          <w:bCs/>
          <w:sz w:val="40"/>
          <w:szCs w:val="40"/>
          <w:u w:val="single"/>
        </w:rPr>
        <w:t xml:space="preserve">        </w:t>
      </w:r>
    </w:p>
    <w:p>
      <w:pPr>
        <w:spacing w:line="900" w:lineRule="exact"/>
        <w:rPr>
          <w:rFonts w:hint="eastAsia" w:ascii="方正小标宋_GBK" w:hAnsi="黑体" w:eastAsia="方正小标宋_GBK" w:cs="黑体"/>
          <w:bCs/>
          <w:sz w:val="40"/>
          <w:szCs w:val="40"/>
          <w:u w:val="single"/>
          <w:lang w:eastAsia="zh-CN"/>
        </w:rPr>
      </w:pPr>
      <w:r>
        <w:rPr>
          <w:rFonts w:hint="eastAsia" w:ascii="方正小标宋_GBK" w:hAnsi="黑体" w:eastAsia="方正小标宋_GBK" w:cs="黑体"/>
          <w:bCs/>
          <w:sz w:val="40"/>
          <w:szCs w:val="40"/>
        </w:rPr>
        <w:t>教 学 督导审核：</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val="en-US" w:eastAsia="zh-CN"/>
        </w:rPr>
        <w:t xml:space="preserve">   赵  </w:t>
      </w:r>
      <w:r>
        <w:rPr>
          <w:rFonts w:hint="eastAsia" w:ascii="方正小标宋_GBK" w:hAnsi="黑体" w:eastAsia="方正小标宋_GBK" w:cs="黑体"/>
          <w:bCs/>
          <w:sz w:val="40"/>
          <w:szCs w:val="40"/>
          <w:u w:val="single"/>
        </w:rPr>
        <w:t>睿</w:t>
      </w:r>
      <w:r>
        <w:rPr>
          <w:rFonts w:hint="eastAsia" w:ascii="方正小标宋_GBK" w:hAnsi="黑体" w:eastAsia="方正小标宋_GBK" w:cs="黑体"/>
          <w:bCs/>
          <w:sz w:val="40"/>
          <w:szCs w:val="40"/>
          <w:u w:val="single"/>
          <w:lang w:val="en-US" w:eastAsia="zh-CN"/>
        </w:rPr>
        <w:t xml:space="preserve">  </w:t>
      </w:r>
      <w:r>
        <w:rPr>
          <w:rFonts w:hint="eastAsia" w:ascii="方正小标宋_GBK" w:hAnsi="黑体" w:eastAsia="方正小标宋_GBK" w:cs="黑体"/>
          <w:bCs/>
          <w:sz w:val="40"/>
          <w:szCs w:val="40"/>
          <w:u w:val="single"/>
        </w:rPr>
        <w:t xml:space="preserve">      </w:t>
      </w:r>
    </w:p>
    <w:p>
      <w:pPr>
        <w:spacing w:line="900" w:lineRule="exact"/>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教学副院长审核：</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eastAsia="zh-CN"/>
        </w:rPr>
        <w:t>韩一武</w:t>
      </w:r>
      <w:r>
        <w:rPr>
          <w:rFonts w:hint="eastAsia" w:ascii="方正小标宋_GBK" w:hAnsi="黑体" w:eastAsia="方正小标宋_GBK" w:cs="黑体"/>
          <w:bCs/>
          <w:sz w:val="40"/>
          <w:szCs w:val="40"/>
          <w:u w:val="single"/>
        </w:rPr>
        <w:t xml:space="preserve">        </w:t>
      </w:r>
    </w:p>
    <w:p>
      <w:pPr>
        <w:spacing w:line="900" w:lineRule="exact"/>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学 院 院长审定：</w:t>
      </w:r>
      <w:r>
        <w:rPr>
          <w:rFonts w:hint="eastAsia" w:ascii="方正小标宋_GBK" w:hAnsi="黑体" w:eastAsia="方正小标宋_GBK" w:cs="黑体"/>
          <w:bCs/>
          <w:sz w:val="40"/>
          <w:szCs w:val="40"/>
          <w:u w:val="single"/>
        </w:rPr>
        <w:t xml:space="preserve">      </w:t>
      </w:r>
      <w:r>
        <w:rPr>
          <w:rFonts w:hint="eastAsia" w:ascii="方正小标宋_GBK" w:hAnsi="黑体" w:eastAsia="方正小标宋_GBK" w:cs="黑体"/>
          <w:bCs/>
          <w:sz w:val="40"/>
          <w:szCs w:val="40"/>
          <w:u w:val="single"/>
          <w:lang w:eastAsia="zh-CN"/>
        </w:rPr>
        <w:t>谢玉辉</w:t>
      </w:r>
      <w:r>
        <w:rPr>
          <w:rFonts w:hint="eastAsia" w:ascii="方正小标宋_GBK" w:hAnsi="黑体" w:eastAsia="方正小标宋_GBK" w:cs="黑体"/>
          <w:bCs/>
          <w:sz w:val="40"/>
          <w:szCs w:val="40"/>
          <w:u w:val="single"/>
        </w:rPr>
        <w:t xml:space="preserve">        </w:t>
      </w:r>
    </w:p>
    <w:p>
      <w:pPr>
        <w:spacing w:line="900" w:lineRule="exact"/>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制订、修订日期：</w:t>
      </w:r>
      <w:r>
        <w:rPr>
          <w:rFonts w:hint="eastAsia" w:ascii="方正小标宋_GBK" w:hAnsi="黑体" w:eastAsia="方正小标宋_GBK" w:cs="黑体"/>
          <w:bCs/>
          <w:sz w:val="40"/>
          <w:szCs w:val="40"/>
          <w:u w:val="single"/>
        </w:rPr>
        <w:t xml:space="preserve">      </w:t>
      </w:r>
      <w:r>
        <w:rPr>
          <w:rFonts w:ascii="方正小标宋_GBK" w:hAnsi="黑体" w:eastAsia="方正小标宋_GBK" w:cs="黑体"/>
          <w:bCs/>
          <w:sz w:val="40"/>
          <w:szCs w:val="40"/>
          <w:u w:val="single"/>
        </w:rPr>
        <w:t>2021</w:t>
      </w:r>
      <w:r>
        <w:rPr>
          <w:rFonts w:hint="eastAsia" w:ascii="方正小标宋_GBK" w:hAnsi="黑体" w:eastAsia="方正小标宋_GBK" w:cs="黑体"/>
          <w:bCs/>
          <w:sz w:val="40"/>
          <w:szCs w:val="40"/>
          <w:u w:val="single"/>
        </w:rPr>
        <w:t xml:space="preserve">年9月   </w:t>
      </w:r>
    </w:p>
    <w:p>
      <w:pPr>
        <w:jc w:val="center"/>
        <w:rPr>
          <w:rFonts w:hint="eastAsia" w:ascii="方正小标宋_GBK" w:hAnsi="黑体" w:eastAsia="方正小标宋_GBK" w:cs="黑体"/>
          <w:bCs/>
          <w:sz w:val="30"/>
          <w:szCs w:val="30"/>
        </w:rPr>
      </w:pPr>
    </w:p>
    <w:p>
      <w:pPr>
        <w:jc w:val="center"/>
        <w:rPr>
          <w:rFonts w:ascii="方正小标宋_GBK" w:hAnsi="黑体" w:eastAsia="方正小标宋_GBK" w:cs="黑体"/>
          <w:bCs/>
          <w:sz w:val="30"/>
          <w:szCs w:val="30"/>
        </w:rPr>
      </w:pPr>
      <w:r>
        <w:rPr>
          <w:rFonts w:hint="eastAsia" w:ascii="方正小标宋_GBK" w:hAnsi="黑体" w:eastAsia="方正小标宋_GBK" w:cs="黑体"/>
          <w:bCs/>
          <w:sz w:val="30"/>
          <w:szCs w:val="30"/>
        </w:rPr>
        <w:t>太原旅游职业学院教务处 编制</w:t>
      </w:r>
    </w:p>
    <w:p>
      <w:pPr>
        <w:jc w:val="center"/>
        <w:rPr>
          <w:rFonts w:hint="eastAsia" w:ascii="方正小标宋_GBK" w:hAnsi="黑体" w:eastAsia="方正小标宋_GBK" w:cs="黑体"/>
          <w:bCs/>
          <w:sz w:val="30"/>
          <w:szCs w:val="30"/>
        </w:rPr>
        <w:sectPr>
          <w:headerReference r:id="rId3" w:type="default"/>
          <w:footerReference r:id="rId4" w:type="default"/>
          <w:pgSz w:w="11906" w:h="16838"/>
          <w:pgMar w:top="1440" w:right="1286" w:bottom="1440" w:left="1600" w:header="851" w:footer="992" w:gutter="0"/>
          <w:pgNumType w:start="1"/>
          <w:cols w:space="720" w:num="1"/>
          <w:docGrid w:type="lines" w:linePitch="312" w:charSpace="0"/>
        </w:sectPr>
      </w:pPr>
      <w:r>
        <w:rPr>
          <w:rFonts w:hint="eastAsia" w:ascii="方正小标宋_GBK" w:hAnsi="黑体" w:eastAsia="方正小标宋_GBK" w:cs="黑体"/>
          <w:bCs/>
          <w:sz w:val="30"/>
          <w:szCs w:val="30"/>
        </w:rPr>
        <w:t>二〇二</w:t>
      </w:r>
      <w:r>
        <w:rPr>
          <w:rFonts w:hint="eastAsia" w:ascii="方正小标宋_GBK" w:hAnsi="黑体" w:eastAsia="方正小标宋_GBK" w:cs="黑体"/>
          <w:bCs/>
          <w:sz w:val="30"/>
          <w:szCs w:val="30"/>
          <w:lang w:val="en-US" w:eastAsia="zh-CN"/>
        </w:rPr>
        <w:t>一</w:t>
      </w:r>
      <w:r>
        <w:rPr>
          <w:rFonts w:hint="eastAsia" w:ascii="方正小标宋_GBK" w:hAnsi="黑体" w:eastAsia="方正小标宋_GBK" w:cs="黑体"/>
          <w:bCs/>
          <w:sz w:val="30"/>
          <w:szCs w:val="30"/>
        </w:rPr>
        <w:t>年</w:t>
      </w:r>
      <w:r>
        <w:rPr>
          <w:rFonts w:hint="eastAsia" w:ascii="方正小标宋_GBK" w:hAnsi="黑体" w:eastAsia="方正小标宋_GBK" w:cs="黑体"/>
          <w:bCs/>
          <w:sz w:val="30"/>
          <w:szCs w:val="30"/>
          <w:lang w:val="en-US" w:eastAsia="zh-CN"/>
        </w:rPr>
        <w:t>九</w:t>
      </w:r>
      <w:r>
        <w:rPr>
          <w:rFonts w:hint="eastAsia" w:ascii="方正小标宋_GBK" w:hAnsi="黑体" w:eastAsia="方正小标宋_GBK" w:cs="黑体"/>
          <w:bCs/>
          <w:sz w:val="30"/>
          <w:szCs w:val="30"/>
        </w:rPr>
        <w:t>月</w:t>
      </w:r>
    </w:p>
    <w:p>
      <w:pPr>
        <w:spacing w:before="0" w:beforeLines="0" w:after="0" w:afterLines="0" w:line="240" w:lineRule="auto"/>
        <w:ind w:left="0" w:leftChars="0" w:right="0" w:rightChars="0" w:firstLine="0" w:firstLineChars="0"/>
        <w:jc w:val="center"/>
        <w:rPr>
          <w:rFonts w:hint="eastAsia" w:ascii="宋体" w:hAnsi="宋体" w:eastAsia="宋体" w:cs="宋体"/>
          <w:b/>
          <w:sz w:val="28"/>
          <w:szCs w:val="28"/>
        </w:rPr>
      </w:pPr>
      <w:bookmarkStart w:id="0" w:name="_Toc24364600"/>
      <w:r>
        <w:rPr>
          <w:rFonts w:ascii="宋体" w:hAnsi="宋体" w:eastAsia="宋体"/>
          <w:b/>
          <w:bCs/>
          <w:sz w:val="52"/>
          <w:szCs w:val="72"/>
        </w:rPr>
        <w:t>目录</w:t>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TOC \o "1-2" \h \u </w:instrText>
      </w:r>
      <w:r>
        <w:rPr>
          <w:rFonts w:hint="eastAsia" w:ascii="宋体" w:hAnsi="宋体" w:eastAsia="宋体" w:cs="宋体"/>
          <w:bCs/>
          <w:sz w:val="28"/>
          <w:szCs w:val="28"/>
        </w:rPr>
        <w:fldChar w:fldCharType="separate"/>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_Toc32506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一、专业名称及代码</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_Toc32506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_Toc24110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二、入学要求</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_Toc24110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_Toc17957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三、修业年限</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_Toc17957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_Toc7100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四、职业面向</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_Toc7100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3</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_Toc22519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五、培养目标和规格</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_Toc22519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3</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_Toc31733 </w:instrText>
      </w:r>
      <w:r>
        <w:rPr>
          <w:rFonts w:hint="eastAsia" w:ascii="宋体" w:hAnsi="宋体" w:eastAsia="宋体" w:cs="宋体"/>
          <w:bCs/>
          <w:sz w:val="28"/>
          <w:szCs w:val="28"/>
        </w:rPr>
        <w:fldChar w:fldCharType="separate"/>
      </w:r>
      <w:r>
        <w:rPr>
          <w:rFonts w:hint="eastAsia" w:ascii="宋体" w:hAnsi="宋体" w:eastAsia="宋体" w:cs="宋体"/>
          <w:sz w:val="28"/>
          <w:szCs w:val="28"/>
        </w:rPr>
        <w:t>（一）培养目标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_Toc31733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_Toc5852 </w:instrText>
      </w:r>
      <w:r>
        <w:rPr>
          <w:rFonts w:hint="eastAsia" w:ascii="宋体" w:hAnsi="宋体" w:eastAsia="宋体" w:cs="宋体"/>
          <w:bCs/>
          <w:sz w:val="28"/>
          <w:szCs w:val="28"/>
        </w:rPr>
        <w:fldChar w:fldCharType="separate"/>
      </w:r>
      <w:r>
        <w:rPr>
          <w:rFonts w:hint="eastAsia" w:ascii="宋体" w:hAnsi="宋体" w:eastAsia="宋体" w:cs="宋体"/>
          <w:sz w:val="28"/>
          <w:szCs w:val="28"/>
        </w:rPr>
        <w:t>（二）培养规格</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_Toc5852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_Toc16051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六、课程设置及要求</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_Toc16051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5</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_Toc30202 </w:instrText>
      </w:r>
      <w:r>
        <w:rPr>
          <w:rFonts w:hint="eastAsia" w:ascii="宋体" w:hAnsi="宋体" w:eastAsia="宋体" w:cs="宋体"/>
          <w:bCs/>
          <w:sz w:val="28"/>
          <w:szCs w:val="28"/>
        </w:rPr>
        <w:fldChar w:fldCharType="separate"/>
      </w:r>
      <w:r>
        <w:rPr>
          <w:rFonts w:hint="eastAsia" w:ascii="宋体" w:hAnsi="宋体" w:eastAsia="宋体" w:cs="宋体"/>
          <w:sz w:val="28"/>
          <w:szCs w:val="28"/>
        </w:rPr>
        <w:t>（一）工作岗位及职业能力分析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_Toc30202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_Toc14956 </w:instrText>
      </w:r>
      <w:r>
        <w:rPr>
          <w:rFonts w:hint="eastAsia" w:ascii="宋体" w:hAnsi="宋体" w:eastAsia="宋体" w:cs="宋体"/>
          <w:bCs/>
          <w:sz w:val="28"/>
          <w:szCs w:val="28"/>
        </w:rPr>
        <w:fldChar w:fldCharType="separate"/>
      </w:r>
      <w:r>
        <w:rPr>
          <w:rFonts w:hint="eastAsia" w:ascii="宋体" w:hAnsi="宋体" w:eastAsia="宋体" w:cs="宋体"/>
          <w:sz w:val="28"/>
          <w:szCs w:val="28"/>
        </w:rPr>
        <w:t>（二）课程设置表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_Toc14956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_Toc2613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七、 教学进程总体安排</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_Toc2613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20</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_Toc28592 </w:instrText>
      </w:r>
      <w:r>
        <w:rPr>
          <w:rFonts w:hint="eastAsia" w:ascii="宋体" w:hAnsi="宋体" w:eastAsia="宋体" w:cs="宋体"/>
          <w:bCs/>
          <w:sz w:val="28"/>
          <w:szCs w:val="28"/>
        </w:rPr>
        <w:fldChar w:fldCharType="separate"/>
      </w:r>
      <w:r>
        <w:rPr>
          <w:rFonts w:hint="eastAsia" w:ascii="宋体" w:hAnsi="宋体" w:eastAsia="宋体" w:cs="宋体"/>
          <w:sz w:val="28"/>
          <w:szCs w:val="28"/>
        </w:rPr>
        <w:t>表7.1 教学总周数分配表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_Toc28592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_Toc31783 </w:instrText>
      </w:r>
      <w:r>
        <w:rPr>
          <w:rFonts w:hint="eastAsia" w:ascii="宋体" w:hAnsi="宋体" w:eastAsia="宋体" w:cs="宋体"/>
          <w:bCs/>
          <w:sz w:val="28"/>
          <w:szCs w:val="28"/>
        </w:rPr>
        <w:fldChar w:fldCharType="separate"/>
      </w:r>
      <w:r>
        <w:rPr>
          <w:rFonts w:hint="eastAsia" w:ascii="宋体" w:hAnsi="宋体" w:eastAsia="宋体" w:cs="宋体"/>
          <w:sz w:val="28"/>
          <w:szCs w:val="28"/>
        </w:rPr>
        <w:t>表7.2 集中实践教学表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_Toc31783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_Toc11707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八、实施保障</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_Toc11707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21</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_Toc11013 </w:instrText>
      </w:r>
      <w:r>
        <w:rPr>
          <w:rFonts w:hint="eastAsia" w:ascii="宋体" w:hAnsi="宋体" w:eastAsia="宋体" w:cs="宋体"/>
          <w:bCs/>
          <w:sz w:val="28"/>
          <w:szCs w:val="28"/>
        </w:rPr>
        <w:fldChar w:fldCharType="separate"/>
      </w:r>
      <w:r>
        <w:rPr>
          <w:rFonts w:hint="eastAsia" w:ascii="宋体" w:hAnsi="宋体" w:eastAsia="宋体" w:cs="宋体"/>
          <w:sz w:val="28"/>
          <w:szCs w:val="28"/>
        </w:rPr>
        <w:t>（一）师资队伍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_Toc11013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_Toc30792 </w:instrText>
      </w:r>
      <w:r>
        <w:rPr>
          <w:rFonts w:hint="eastAsia" w:ascii="宋体" w:hAnsi="宋体" w:eastAsia="宋体" w:cs="宋体"/>
          <w:bCs/>
          <w:sz w:val="28"/>
          <w:szCs w:val="28"/>
        </w:rPr>
        <w:fldChar w:fldCharType="separate"/>
      </w:r>
      <w:r>
        <w:rPr>
          <w:rFonts w:hint="eastAsia" w:ascii="宋体" w:hAnsi="宋体" w:eastAsia="宋体" w:cs="宋体"/>
          <w:sz w:val="28"/>
          <w:szCs w:val="28"/>
        </w:rPr>
        <w:t>（二）教学设施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_Toc30792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_Toc3979 </w:instrText>
      </w:r>
      <w:r>
        <w:rPr>
          <w:rFonts w:hint="eastAsia" w:ascii="宋体" w:hAnsi="宋体" w:eastAsia="宋体" w:cs="宋体"/>
          <w:bCs/>
          <w:sz w:val="28"/>
          <w:szCs w:val="28"/>
        </w:rPr>
        <w:fldChar w:fldCharType="separate"/>
      </w:r>
      <w:r>
        <w:rPr>
          <w:rFonts w:hint="eastAsia" w:ascii="宋体" w:hAnsi="宋体" w:eastAsia="宋体" w:cs="宋体"/>
          <w:sz w:val="28"/>
          <w:szCs w:val="28"/>
        </w:rPr>
        <w:t>（三）教学资源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_Toc3979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_Toc8523 </w:instrText>
      </w:r>
      <w:r>
        <w:rPr>
          <w:rFonts w:hint="eastAsia" w:ascii="宋体" w:hAnsi="宋体" w:eastAsia="宋体" w:cs="宋体"/>
          <w:bCs/>
          <w:sz w:val="28"/>
          <w:szCs w:val="28"/>
        </w:rPr>
        <w:fldChar w:fldCharType="separate"/>
      </w:r>
      <w:r>
        <w:rPr>
          <w:rFonts w:hint="eastAsia" w:ascii="宋体" w:hAnsi="宋体" w:eastAsia="宋体" w:cs="宋体"/>
          <w:sz w:val="28"/>
          <w:szCs w:val="28"/>
        </w:rPr>
        <w:t>（四）教学方法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_Toc8523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_Toc10083 </w:instrText>
      </w:r>
      <w:r>
        <w:rPr>
          <w:rFonts w:hint="eastAsia" w:ascii="宋体" w:hAnsi="宋体" w:eastAsia="宋体" w:cs="宋体"/>
          <w:bCs/>
          <w:sz w:val="28"/>
          <w:szCs w:val="28"/>
        </w:rPr>
        <w:fldChar w:fldCharType="separate"/>
      </w:r>
      <w:r>
        <w:rPr>
          <w:rFonts w:hint="eastAsia" w:ascii="宋体" w:hAnsi="宋体" w:eastAsia="宋体" w:cs="宋体"/>
          <w:sz w:val="28"/>
          <w:szCs w:val="28"/>
        </w:rPr>
        <w:t>（五）学习评价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_Toc10083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_Toc23875 </w:instrText>
      </w:r>
      <w:r>
        <w:rPr>
          <w:rFonts w:hint="eastAsia" w:ascii="宋体" w:hAnsi="宋体" w:eastAsia="宋体" w:cs="宋体"/>
          <w:bCs/>
          <w:sz w:val="28"/>
          <w:szCs w:val="28"/>
        </w:rPr>
        <w:fldChar w:fldCharType="separate"/>
      </w:r>
      <w:r>
        <w:rPr>
          <w:rFonts w:hint="eastAsia" w:ascii="宋体" w:hAnsi="宋体" w:eastAsia="宋体" w:cs="宋体"/>
          <w:sz w:val="28"/>
          <w:szCs w:val="28"/>
        </w:rPr>
        <w:t>（六）质量管理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_Toc23875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_Toc13474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九、毕业要求</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_Toc13474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32</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_Toc3895 </w:instrText>
      </w:r>
      <w:r>
        <w:rPr>
          <w:rFonts w:hint="eastAsia" w:ascii="宋体" w:hAnsi="宋体" w:eastAsia="宋体" w:cs="宋体"/>
          <w:b/>
          <w:bCs/>
          <w:sz w:val="28"/>
          <w:szCs w:val="28"/>
        </w:rPr>
        <w:fldChar w:fldCharType="separate"/>
      </w:r>
      <w:r>
        <w:rPr>
          <w:rFonts w:hint="eastAsia" w:ascii="宋体" w:hAnsi="宋体" w:eastAsia="宋体" w:cs="宋体"/>
          <w:b/>
          <w:sz w:val="28"/>
          <w:szCs w:val="28"/>
        </w:rPr>
        <w:t>十、附录</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_Toc3895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33</w:t>
      </w:r>
      <w:r>
        <w:rPr>
          <w:rFonts w:hint="eastAsia" w:ascii="宋体" w:hAnsi="宋体" w:eastAsia="宋体" w:cs="宋体"/>
          <w:b/>
          <w:sz w:val="28"/>
          <w:szCs w:val="28"/>
        </w:rPr>
        <w:fldChar w:fldCharType="end"/>
      </w:r>
      <w:r>
        <w:rPr>
          <w:rFonts w:hint="eastAsia" w:ascii="宋体" w:hAnsi="宋体" w:eastAsia="宋体" w:cs="宋体"/>
          <w:b/>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_Toc14928 </w:instrText>
      </w:r>
      <w:r>
        <w:rPr>
          <w:rFonts w:hint="eastAsia" w:ascii="宋体" w:hAnsi="宋体" w:eastAsia="宋体" w:cs="宋体"/>
          <w:bCs/>
          <w:sz w:val="28"/>
          <w:szCs w:val="28"/>
        </w:rPr>
        <w:fldChar w:fldCharType="separate"/>
      </w:r>
      <w:r>
        <w:rPr>
          <w:rFonts w:hint="eastAsia" w:ascii="宋体" w:hAnsi="宋体" w:eastAsia="宋体" w:cs="宋体"/>
          <w:sz w:val="28"/>
          <w:szCs w:val="28"/>
        </w:rPr>
        <w:t>（一）教学进程安排表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_Toc14928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_Toc12713 </w:instrText>
      </w:r>
      <w:r>
        <w:rPr>
          <w:rFonts w:hint="eastAsia" w:ascii="宋体" w:hAnsi="宋体" w:eastAsia="宋体" w:cs="宋体"/>
          <w:bCs/>
          <w:sz w:val="28"/>
          <w:szCs w:val="28"/>
        </w:rPr>
        <w:fldChar w:fldCharType="separate"/>
      </w:r>
      <w:r>
        <w:rPr>
          <w:rFonts w:hint="eastAsia" w:ascii="宋体" w:hAnsi="宋体" w:eastAsia="宋体" w:cs="宋体"/>
          <w:sz w:val="28"/>
          <w:szCs w:val="28"/>
        </w:rPr>
        <w:t>（二）人才培养方案变更审批表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_Toc12713 \h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_Toc9756 </w:instrText>
      </w:r>
      <w:r>
        <w:rPr>
          <w:rFonts w:hint="eastAsia" w:ascii="宋体" w:hAnsi="宋体" w:eastAsia="宋体" w:cs="宋体"/>
          <w:bCs/>
          <w:sz w:val="28"/>
          <w:szCs w:val="28"/>
        </w:rPr>
        <w:fldChar w:fldCharType="separate"/>
      </w:r>
      <w:r>
        <w:rPr>
          <w:rFonts w:hint="eastAsia" w:ascii="宋体" w:hAnsi="宋体" w:eastAsia="宋体" w:cs="宋体"/>
          <w:sz w:val="28"/>
          <w:szCs w:val="28"/>
        </w:rPr>
        <w:t>（三）人才培养方案变更审批表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_Toc9756 \h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keepNext w:val="0"/>
        <w:keepLines w:val="0"/>
        <w:pageBreakBefore w:val="0"/>
        <w:kinsoku/>
        <w:wordWrap/>
        <w:overflowPunct/>
        <w:topLinePunct w:val="0"/>
        <w:autoSpaceDE/>
        <w:autoSpaceDN/>
        <w:bidi w:val="0"/>
        <w:adjustRightInd/>
        <w:snapToGrid/>
        <w:spacing w:line="500" w:lineRule="exact"/>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end"/>
      </w:r>
      <w:bookmarkEnd w:id="0"/>
      <w:bookmarkStart w:id="1" w:name="_Toc17950"/>
      <w:bookmarkStart w:id="2" w:name="_Toc24364604"/>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b/>
          <w:sz w:val="36"/>
          <w:szCs w:val="36"/>
        </w:rPr>
      </w:pPr>
      <w:r>
        <w:rPr>
          <w:rFonts w:hint="eastAsia" w:ascii="宋体" w:hAnsi="宋体"/>
          <w:b/>
          <w:sz w:val="36"/>
          <w:szCs w:val="36"/>
        </w:rPr>
        <w:t>太原旅游职业学院202</w:t>
      </w:r>
      <w:r>
        <w:rPr>
          <w:rFonts w:hint="eastAsia" w:ascii="宋体" w:hAnsi="宋体"/>
          <w:b/>
          <w:sz w:val="36"/>
          <w:szCs w:val="36"/>
          <w:lang w:val="en-US" w:eastAsia="zh-CN"/>
        </w:rPr>
        <w:t>1</w:t>
      </w:r>
      <w:r>
        <w:rPr>
          <w:rFonts w:hint="eastAsia" w:ascii="宋体" w:hAnsi="宋体"/>
          <w:b/>
          <w:sz w:val="36"/>
          <w:szCs w:val="36"/>
        </w:rPr>
        <w:t>级</w:t>
      </w:r>
      <w:bookmarkEnd w:id="1"/>
    </w:p>
    <w:p>
      <w:pPr>
        <w:jc w:val="center"/>
        <w:outlineLvl w:val="0"/>
        <w:rPr>
          <w:rFonts w:ascii="宋体" w:hAnsi="宋体"/>
          <w:b/>
          <w:sz w:val="36"/>
          <w:szCs w:val="36"/>
        </w:rPr>
      </w:pPr>
      <w:bookmarkStart w:id="3" w:name="_Toc10127"/>
      <w:r>
        <w:rPr>
          <w:rFonts w:hint="eastAsia" w:ascii="宋体" w:hAnsi="宋体"/>
          <w:b/>
          <w:sz w:val="36"/>
          <w:szCs w:val="36"/>
          <w:lang w:eastAsia="zh-CN"/>
        </w:rPr>
        <w:t>城市轨道交通运营管理</w:t>
      </w:r>
      <w:r>
        <w:rPr>
          <w:rFonts w:hint="eastAsia" w:ascii="宋体" w:hAnsi="宋体"/>
          <w:b/>
          <w:sz w:val="36"/>
          <w:szCs w:val="36"/>
        </w:rPr>
        <w:t>专业人才培养方案</w:t>
      </w:r>
      <w:bookmarkEnd w:id="3"/>
    </w:p>
    <w:p>
      <w:pPr>
        <w:numPr>
          <w:ilvl w:val="0"/>
          <w:numId w:val="1"/>
        </w:numPr>
        <w:spacing w:line="500" w:lineRule="exact"/>
        <w:jc w:val="left"/>
        <w:outlineLvl w:val="0"/>
        <w:rPr>
          <w:rFonts w:hint="eastAsia" w:ascii="仿宋" w:hAnsi="仿宋" w:eastAsia="仿宋"/>
          <w:b/>
          <w:sz w:val="32"/>
          <w:szCs w:val="32"/>
        </w:rPr>
      </w:pPr>
      <w:bookmarkStart w:id="4" w:name="_Toc6831"/>
      <w:bookmarkStart w:id="5" w:name="_Toc541"/>
      <w:bookmarkStart w:id="6" w:name="_Toc17487"/>
      <w:bookmarkStart w:id="7" w:name="_Toc12161"/>
      <w:bookmarkStart w:id="8" w:name="_Toc10809"/>
      <w:bookmarkStart w:id="9" w:name="_Toc17627"/>
      <w:bookmarkStart w:id="10" w:name="_Toc11802"/>
      <w:bookmarkStart w:id="11" w:name="_Toc2288"/>
      <w:bookmarkStart w:id="12" w:name="_Toc32506"/>
      <w:r>
        <w:rPr>
          <w:rFonts w:hint="eastAsia" w:ascii="仿宋" w:hAnsi="仿宋" w:eastAsia="仿宋"/>
          <w:b/>
          <w:sz w:val="32"/>
          <w:szCs w:val="32"/>
        </w:rPr>
        <w:t>专业名称及代码</w:t>
      </w:r>
      <w:bookmarkEnd w:id="4"/>
      <w:bookmarkEnd w:id="5"/>
      <w:bookmarkEnd w:id="6"/>
      <w:bookmarkEnd w:id="7"/>
      <w:bookmarkEnd w:id="8"/>
      <w:bookmarkEnd w:id="9"/>
      <w:bookmarkEnd w:id="10"/>
      <w:bookmarkEnd w:id="11"/>
      <w:bookmarkEnd w:id="12"/>
    </w:p>
    <w:p>
      <w:pPr>
        <w:rPr>
          <w:rFonts w:hint="eastAsia"/>
        </w:rPr>
      </w:pPr>
    </w:p>
    <w:tbl>
      <w:tblPr>
        <w:tblStyle w:val="5"/>
        <w:tblW w:w="32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4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75" w:type="pct"/>
            <w:noWrap w:val="0"/>
            <w:vAlign w:val="center"/>
          </w:tcPr>
          <w:p>
            <w:pPr>
              <w:spacing w:line="500" w:lineRule="exact"/>
              <w:jc w:val="center"/>
              <w:rPr>
                <w:rFonts w:hint="eastAsia" w:eastAsia="宋体"/>
                <w:sz w:val="24"/>
                <w:lang w:eastAsia="zh-CN"/>
              </w:rPr>
            </w:pPr>
            <w:r>
              <w:rPr>
                <w:rFonts w:hint="eastAsia" w:ascii="宋体" w:hAnsi="宋体"/>
                <w:sz w:val="24"/>
              </w:rPr>
              <w:t>专业名称</w:t>
            </w:r>
          </w:p>
        </w:tc>
        <w:tc>
          <w:tcPr>
            <w:tcW w:w="3724" w:type="pct"/>
            <w:noWrap w:val="0"/>
            <w:vAlign w:val="center"/>
          </w:tcPr>
          <w:p>
            <w:pPr>
              <w:adjustRightInd w:val="0"/>
              <w:snapToGrid w:val="0"/>
              <w:spacing w:line="500" w:lineRule="exact"/>
              <w:jc w:val="left"/>
              <w:rPr>
                <w:rFonts w:hint="eastAsia" w:ascii="宋体" w:hAnsi="宋体"/>
                <w:sz w:val="24"/>
                <w:szCs w:val="22"/>
              </w:rPr>
            </w:pPr>
            <w:r>
              <w:rPr>
                <w:rFonts w:hint="eastAsia" w:ascii="宋体" w:hAnsi="宋体"/>
                <w:sz w:val="24"/>
                <w:lang w:eastAsia="zh-CN"/>
              </w:rPr>
              <w:t>城市轨道交通运营管理</w:t>
            </w:r>
            <w:r>
              <w:rPr>
                <w:rFonts w:hint="eastAsia" w:ascii="宋体" w:hAns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75" w:type="pct"/>
            <w:noWrap w:val="0"/>
            <w:vAlign w:val="center"/>
          </w:tcPr>
          <w:p>
            <w:pPr>
              <w:spacing w:line="500" w:lineRule="exact"/>
              <w:jc w:val="center"/>
              <w:rPr>
                <w:rFonts w:hint="eastAsia"/>
                <w:sz w:val="24"/>
              </w:rPr>
            </w:pPr>
            <w:r>
              <w:rPr>
                <w:rFonts w:hint="eastAsia" w:ascii="宋体" w:hAnsi="宋体"/>
                <w:sz w:val="24"/>
              </w:rPr>
              <w:t>专业代码</w:t>
            </w:r>
          </w:p>
        </w:tc>
        <w:tc>
          <w:tcPr>
            <w:tcW w:w="3724" w:type="pct"/>
            <w:noWrap w:val="0"/>
            <w:vAlign w:val="center"/>
          </w:tcPr>
          <w:p>
            <w:pPr>
              <w:adjustRightInd w:val="0"/>
              <w:snapToGrid w:val="0"/>
              <w:spacing w:line="500" w:lineRule="exact"/>
              <w:jc w:val="left"/>
              <w:rPr>
                <w:rFonts w:hint="eastAsia" w:ascii="宋体" w:hAnsi="宋体"/>
                <w:sz w:val="24"/>
                <w:szCs w:val="22"/>
              </w:rPr>
            </w:pPr>
            <w:r>
              <w:rPr>
                <w:rFonts w:hint="eastAsia" w:ascii="宋体" w:hAnsi="宋体"/>
                <w:sz w:val="24"/>
                <w:lang w:val="en-US" w:eastAsia="zh-CN"/>
              </w:rPr>
              <w:t>5</w:t>
            </w:r>
            <w:r>
              <w:rPr>
                <w:rFonts w:hint="eastAsia" w:ascii="宋体" w:hAnsi="宋体"/>
                <w:sz w:val="24"/>
              </w:rPr>
              <w:t>00606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75" w:type="pct"/>
            <w:noWrap w:val="0"/>
            <w:vAlign w:val="center"/>
          </w:tcPr>
          <w:p>
            <w:pPr>
              <w:spacing w:line="500" w:lineRule="exact"/>
              <w:jc w:val="center"/>
              <w:rPr>
                <w:rFonts w:hint="eastAsia"/>
                <w:sz w:val="24"/>
              </w:rPr>
            </w:pPr>
            <w:r>
              <w:rPr>
                <w:rFonts w:hint="eastAsia" w:ascii="宋体" w:hAnsi="宋体"/>
                <w:sz w:val="24"/>
              </w:rPr>
              <w:t>专业大类</w:t>
            </w:r>
          </w:p>
        </w:tc>
        <w:tc>
          <w:tcPr>
            <w:tcW w:w="3724" w:type="pct"/>
            <w:noWrap w:val="0"/>
            <w:vAlign w:val="center"/>
          </w:tcPr>
          <w:p>
            <w:pPr>
              <w:adjustRightInd w:val="0"/>
              <w:snapToGrid w:val="0"/>
              <w:spacing w:line="500" w:lineRule="exact"/>
              <w:jc w:val="left"/>
              <w:rPr>
                <w:rFonts w:hint="eastAsia" w:ascii="宋体" w:hAnsi="宋体"/>
                <w:sz w:val="24"/>
                <w:szCs w:val="22"/>
              </w:rPr>
            </w:pPr>
            <w:r>
              <w:rPr>
                <w:rFonts w:hint="eastAsia" w:ascii="宋体" w:hAnsi="宋体"/>
                <w:sz w:val="24"/>
                <w:lang w:eastAsia="zh-CN"/>
              </w:rPr>
              <w:t>交通运输</w:t>
            </w:r>
            <w:r>
              <w:rPr>
                <w:rFonts w:hint="eastAsia" w:ascii="宋体" w:hAnsi="宋体"/>
                <w:sz w:val="24"/>
              </w:rPr>
              <w:t>大类</w:t>
            </w:r>
          </w:p>
        </w:tc>
      </w:tr>
    </w:tbl>
    <w:p>
      <w:pPr>
        <w:spacing w:line="500" w:lineRule="exact"/>
        <w:jc w:val="left"/>
        <w:outlineLvl w:val="0"/>
        <w:rPr>
          <w:rFonts w:hint="eastAsia" w:ascii="仿宋" w:hAnsi="仿宋" w:eastAsia="仿宋"/>
          <w:b/>
          <w:sz w:val="32"/>
          <w:szCs w:val="32"/>
        </w:rPr>
      </w:pPr>
      <w:bookmarkStart w:id="13" w:name="_Toc12002"/>
      <w:bookmarkStart w:id="14" w:name="_Toc24110"/>
      <w:bookmarkStart w:id="15" w:name="_Toc32264"/>
      <w:bookmarkStart w:id="16" w:name="_Toc21624"/>
      <w:bookmarkStart w:id="17" w:name="_Toc9376"/>
      <w:bookmarkStart w:id="18" w:name="_Toc31516"/>
      <w:bookmarkStart w:id="19" w:name="_Toc26723"/>
      <w:bookmarkStart w:id="20" w:name="_Toc22641"/>
      <w:bookmarkStart w:id="21" w:name="_Toc31971"/>
      <w:r>
        <w:rPr>
          <w:rFonts w:hint="eastAsia" w:ascii="仿宋" w:hAnsi="仿宋" w:eastAsia="仿宋"/>
          <w:b/>
          <w:sz w:val="32"/>
          <w:szCs w:val="32"/>
        </w:rPr>
        <w:t>二、入学要求</w:t>
      </w:r>
      <w:bookmarkEnd w:id="13"/>
      <w:bookmarkEnd w:id="14"/>
      <w:bookmarkEnd w:id="15"/>
      <w:bookmarkEnd w:id="16"/>
      <w:bookmarkEnd w:id="17"/>
      <w:bookmarkEnd w:id="18"/>
      <w:bookmarkEnd w:id="19"/>
      <w:bookmarkEnd w:id="20"/>
      <w:bookmarkEnd w:id="21"/>
    </w:p>
    <w:p>
      <w:pPr>
        <w:topLinePunct/>
        <w:spacing w:before="120" w:beforeLines="50" w:line="440" w:lineRule="exact"/>
        <w:ind w:firstLine="480" w:firstLineChars="200"/>
        <w:rPr>
          <w:rFonts w:hint="eastAsia" w:ascii="楷体_GB2312" w:hAnsi="宋体" w:eastAsia="楷体_GB2312"/>
          <w:bCs/>
          <w:sz w:val="24"/>
        </w:rPr>
      </w:pPr>
      <w:r>
        <w:rPr>
          <w:rFonts w:hint="eastAsia" w:ascii="宋体" w:hAnsi="宋体" w:cs="宋体"/>
          <w:kern w:val="0"/>
          <w:sz w:val="24"/>
          <w:lang w:val="zh-CN"/>
        </w:rPr>
        <w:t>符合我省普通高校招生报名条件的高中毕业生、中等职业学校毕业生。</w:t>
      </w:r>
    </w:p>
    <w:p>
      <w:pPr>
        <w:spacing w:line="500" w:lineRule="exact"/>
        <w:jc w:val="left"/>
        <w:outlineLvl w:val="0"/>
        <w:rPr>
          <w:rFonts w:hint="eastAsia" w:ascii="仿宋" w:hAnsi="仿宋" w:eastAsia="仿宋"/>
          <w:b/>
          <w:sz w:val="32"/>
          <w:szCs w:val="32"/>
        </w:rPr>
      </w:pPr>
      <w:bookmarkStart w:id="22" w:name="_Toc5215"/>
      <w:bookmarkStart w:id="23" w:name="_Toc23347"/>
      <w:bookmarkStart w:id="24" w:name="_Toc25874"/>
      <w:bookmarkStart w:id="25" w:name="_Toc13770"/>
      <w:bookmarkStart w:id="26" w:name="_Toc17957"/>
      <w:bookmarkStart w:id="27" w:name="_Toc22005"/>
      <w:bookmarkStart w:id="28" w:name="_Toc8124"/>
      <w:bookmarkStart w:id="29" w:name="_Toc7641"/>
      <w:bookmarkStart w:id="30" w:name="_Toc4078"/>
      <w:r>
        <w:rPr>
          <w:rFonts w:hint="eastAsia" w:ascii="仿宋" w:hAnsi="仿宋" w:eastAsia="仿宋"/>
          <w:b/>
          <w:sz w:val="32"/>
          <w:szCs w:val="32"/>
        </w:rPr>
        <w:t>三、修业年限</w:t>
      </w:r>
      <w:bookmarkEnd w:id="22"/>
      <w:bookmarkEnd w:id="23"/>
      <w:bookmarkEnd w:id="24"/>
      <w:bookmarkEnd w:id="25"/>
      <w:bookmarkEnd w:id="26"/>
      <w:bookmarkEnd w:id="27"/>
      <w:bookmarkEnd w:id="28"/>
      <w:bookmarkEnd w:id="29"/>
      <w:bookmarkEnd w:id="30"/>
    </w:p>
    <w:p>
      <w:pPr>
        <w:rPr>
          <w:rFonts w:hint="eastAsia"/>
        </w:rPr>
      </w:pPr>
    </w:p>
    <w:tbl>
      <w:tblPr>
        <w:tblStyle w:val="5"/>
        <w:tblW w:w="44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pct"/>
            <w:noWrap w:val="0"/>
            <w:vAlign w:val="top"/>
          </w:tcPr>
          <w:p>
            <w:pPr>
              <w:spacing w:line="500" w:lineRule="exact"/>
              <w:jc w:val="left"/>
              <w:rPr>
                <w:rFonts w:hint="eastAsia" w:ascii="宋体" w:hAnsi="宋体"/>
                <w:sz w:val="24"/>
              </w:rPr>
            </w:pPr>
            <w:r>
              <w:rPr>
                <w:rFonts w:hint="eastAsia" w:ascii="宋体" w:hAnsi="宋体"/>
                <w:sz w:val="24"/>
                <w:lang w:val="zh-CN"/>
              </w:rPr>
              <w:t>教育类型</w:t>
            </w:r>
          </w:p>
        </w:tc>
        <w:tc>
          <w:tcPr>
            <w:tcW w:w="4100" w:type="pct"/>
            <w:noWrap w:val="0"/>
            <w:vAlign w:val="top"/>
          </w:tcPr>
          <w:p>
            <w:pPr>
              <w:spacing w:line="500" w:lineRule="exact"/>
              <w:jc w:val="left"/>
              <w:rPr>
                <w:rFonts w:hint="eastAsia" w:ascii="宋体" w:hAnsi="宋体"/>
                <w:sz w:val="24"/>
              </w:rPr>
            </w:pPr>
            <w:r>
              <w:rPr>
                <w:rFonts w:hint="eastAsia" w:ascii="宋体" w:hAnsi="宋体"/>
                <w:sz w:val="24"/>
              </w:rPr>
              <w:t>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pct"/>
            <w:noWrap w:val="0"/>
            <w:vAlign w:val="top"/>
          </w:tcPr>
          <w:p>
            <w:pPr>
              <w:spacing w:line="500" w:lineRule="exact"/>
              <w:jc w:val="left"/>
              <w:rPr>
                <w:rFonts w:hint="eastAsia" w:ascii="宋体" w:hAnsi="宋体"/>
                <w:sz w:val="24"/>
              </w:rPr>
            </w:pPr>
            <w:r>
              <w:rPr>
                <w:rFonts w:hint="eastAsia" w:ascii="宋体" w:hAnsi="宋体"/>
                <w:sz w:val="24"/>
                <w:lang w:val="zh-CN"/>
              </w:rPr>
              <w:t>学历层次</w:t>
            </w:r>
          </w:p>
        </w:tc>
        <w:tc>
          <w:tcPr>
            <w:tcW w:w="4100" w:type="pct"/>
            <w:noWrap w:val="0"/>
            <w:vAlign w:val="top"/>
          </w:tcPr>
          <w:p>
            <w:pPr>
              <w:spacing w:line="500" w:lineRule="exact"/>
              <w:jc w:val="left"/>
              <w:rPr>
                <w:rFonts w:hint="eastAsia" w:ascii="宋体" w:hAnsi="宋体"/>
                <w:sz w:val="24"/>
              </w:rPr>
            </w:pPr>
            <w:r>
              <w:rPr>
                <w:rFonts w:hint="eastAsia" w:ascii="宋体" w:hAnsi="宋体"/>
                <w:sz w:val="24"/>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pct"/>
            <w:noWrap w:val="0"/>
            <w:vAlign w:val="top"/>
          </w:tcPr>
          <w:p>
            <w:pPr>
              <w:spacing w:line="500" w:lineRule="exact"/>
              <w:jc w:val="left"/>
              <w:rPr>
                <w:rFonts w:hint="eastAsia" w:ascii="宋体" w:hAnsi="宋体"/>
                <w:sz w:val="24"/>
              </w:rPr>
            </w:pPr>
            <w:r>
              <w:rPr>
                <w:rFonts w:hint="eastAsia" w:ascii="宋体" w:hAnsi="宋体"/>
                <w:sz w:val="24"/>
                <w:lang w:val="zh-CN"/>
              </w:rPr>
              <w:t>标准学制</w:t>
            </w:r>
          </w:p>
        </w:tc>
        <w:tc>
          <w:tcPr>
            <w:tcW w:w="4100" w:type="pct"/>
            <w:noWrap w:val="0"/>
            <w:vAlign w:val="top"/>
          </w:tcPr>
          <w:p>
            <w:pPr>
              <w:spacing w:line="500" w:lineRule="exact"/>
              <w:jc w:val="left"/>
              <w:rPr>
                <w:rFonts w:hint="eastAsia" w:ascii="宋体" w:hAnsi="宋体"/>
                <w:sz w:val="24"/>
              </w:rPr>
            </w:pPr>
            <w:r>
              <w:rPr>
                <w:rFonts w:hint="eastAsia" w:ascii="宋体" w:hAnsi="宋体"/>
                <w:sz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pct"/>
            <w:noWrap w:val="0"/>
            <w:vAlign w:val="top"/>
          </w:tcPr>
          <w:p>
            <w:pPr>
              <w:spacing w:line="500" w:lineRule="exact"/>
              <w:jc w:val="left"/>
              <w:rPr>
                <w:rFonts w:hint="eastAsia" w:ascii="宋体" w:hAnsi="宋体"/>
                <w:sz w:val="24"/>
              </w:rPr>
            </w:pPr>
            <w:r>
              <w:rPr>
                <w:rFonts w:hint="eastAsia" w:ascii="宋体" w:hAnsi="宋体"/>
                <w:sz w:val="24"/>
                <w:lang w:val="zh-CN"/>
              </w:rPr>
              <w:t>修业年限</w:t>
            </w:r>
          </w:p>
        </w:tc>
        <w:tc>
          <w:tcPr>
            <w:tcW w:w="4100" w:type="pct"/>
            <w:noWrap w:val="0"/>
            <w:vAlign w:val="top"/>
          </w:tcPr>
          <w:p>
            <w:pPr>
              <w:spacing w:line="500" w:lineRule="exact"/>
              <w:jc w:val="left"/>
              <w:rPr>
                <w:rFonts w:hint="eastAsia" w:ascii="宋体" w:hAnsi="宋体"/>
                <w:sz w:val="24"/>
              </w:rPr>
            </w:pPr>
            <w:r>
              <w:rPr>
                <w:rFonts w:hint="eastAsia" w:ascii="宋体" w:hAnsi="宋体"/>
                <w:sz w:val="24"/>
                <w:lang w:val="zh-CN"/>
              </w:rPr>
              <w:t>学习年限不少于两年，在校累计学习年限不超过五年（含休学）</w:t>
            </w:r>
          </w:p>
        </w:tc>
      </w:tr>
    </w:tbl>
    <w:p>
      <w:pPr>
        <w:spacing w:line="500" w:lineRule="exact"/>
        <w:jc w:val="left"/>
        <w:outlineLvl w:val="0"/>
        <w:rPr>
          <w:rFonts w:hint="eastAsia" w:ascii="仿宋" w:hAnsi="仿宋" w:eastAsia="仿宋"/>
          <w:b/>
          <w:sz w:val="32"/>
          <w:szCs w:val="32"/>
        </w:rPr>
      </w:pPr>
      <w:bookmarkStart w:id="31" w:name="_Toc12122"/>
      <w:bookmarkStart w:id="32" w:name="_Toc27411"/>
      <w:bookmarkStart w:id="33" w:name="_Toc3039"/>
      <w:bookmarkStart w:id="34" w:name="_Toc16569"/>
      <w:bookmarkStart w:id="35" w:name="_Toc7100"/>
      <w:bookmarkStart w:id="36" w:name="_Toc7630"/>
      <w:bookmarkStart w:id="37" w:name="_Toc10434"/>
      <w:bookmarkStart w:id="38" w:name="_Toc4049"/>
      <w:bookmarkStart w:id="39" w:name="_Toc20964"/>
      <w:r>
        <w:rPr>
          <w:rFonts w:hint="eastAsia" w:ascii="仿宋" w:hAnsi="仿宋" w:eastAsia="仿宋"/>
          <w:b/>
          <w:sz w:val="32"/>
          <w:szCs w:val="32"/>
        </w:rPr>
        <w:t>四、职业面向</w:t>
      </w:r>
      <w:bookmarkEnd w:id="31"/>
      <w:bookmarkEnd w:id="32"/>
      <w:bookmarkEnd w:id="33"/>
      <w:bookmarkEnd w:id="34"/>
      <w:bookmarkEnd w:id="35"/>
      <w:bookmarkEnd w:id="36"/>
      <w:bookmarkEnd w:id="37"/>
      <w:bookmarkEnd w:id="38"/>
      <w:bookmarkEnd w:id="39"/>
    </w:p>
    <w:p>
      <w:pPr>
        <w:adjustRightInd w:val="0"/>
        <w:snapToGrid w:val="0"/>
        <w:spacing w:before="120" w:beforeLines="50" w:line="440" w:lineRule="exact"/>
        <w:ind w:firstLine="480" w:firstLineChars="200"/>
        <w:rPr>
          <w:rFonts w:hint="eastAsia" w:ascii="宋体" w:hAnsi="宋体"/>
          <w:sz w:val="24"/>
        </w:rPr>
      </w:pPr>
      <w:r>
        <w:rPr>
          <w:rFonts w:hint="eastAsia" w:ascii="宋体" w:hAnsi="宋体"/>
          <w:sz w:val="24"/>
        </w:rPr>
        <w:t>结合专业群就业和岗位分析，确定本专业的就业范围和岗位。</w:t>
      </w: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表4.1  职业面向</w:t>
      </w:r>
    </w:p>
    <w:tbl>
      <w:tblPr>
        <w:tblStyle w:val="5"/>
        <w:tblpPr w:leftFromText="180" w:rightFromText="180" w:vertAnchor="text" w:horzAnchor="margin" w:tblpXSpec="center" w:tblpY="67"/>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6"/>
        <w:gridCol w:w="1289"/>
        <w:gridCol w:w="1175"/>
        <w:gridCol w:w="1816"/>
        <w:gridCol w:w="2237"/>
        <w:gridCol w:w="1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exact"/>
          <w:jc w:val="center"/>
        </w:trPr>
        <w:tc>
          <w:tcPr>
            <w:tcW w:w="500" w:type="pct"/>
            <w:noWrap w:val="0"/>
            <w:vAlign w:val="center"/>
          </w:tcPr>
          <w:p>
            <w:pPr>
              <w:jc w:val="center"/>
              <w:rPr>
                <w:rFonts w:ascii="等线" w:hAnsi="等线" w:cs="等线"/>
                <w:b/>
                <w:bCs/>
                <w:color w:val="000000"/>
                <w:szCs w:val="21"/>
              </w:rPr>
            </w:pPr>
            <w:r>
              <w:rPr>
                <w:rFonts w:hint="eastAsia" w:ascii="等线" w:hAnsi="等线" w:cs="等线"/>
                <w:b/>
                <w:bCs/>
                <w:color w:val="000000"/>
                <w:szCs w:val="21"/>
              </w:rPr>
              <w:t>所属专业大类（代码）</w:t>
            </w:r>
          </w:p>
        </w:tc>
        <w:tc>
          <w:tcPr>
            <w:tcW w:w="708" w:type="pct"/>
            <w:noWrap w:val="0"/>
            <w:vAlign w:val="center"/>
          </w:tcPr>
          <w:p>
            <w:pPr>
              <w:jc w:val="center"/>
              <w:rPr>
                <w:rFonts w:ascii="等线" w:hAnsi="等线" w:cs="等线"/>
                <w:b/>
                <w:bCs/>
                <w:color w:val="000000"/>
                <w:szCs w:val="21"/>
              </w:rPr>
            </w:pPr>
            <w:r>
              <w:rPr>
                <w:rFonts w:hint="eastAsia" w:ascii="等线" w:hAnsi="等线" w:cs="等线"/>
                <w:b/>
                <w:bCs/>
                <w:color w:val="000000"/>
                <w:szCs w:val="21"/>
              </w:rPr>
              <w:t>所属专业类</w:t>
            </w:r>
          </w:p>
          <w:p>
            <w:pPr>
              <w:jc w:val="center"/>
              <w:rPr>
                <w:rFonts w:ascii="等线" w:hAnsi="等线" w:cs="等线"/>
                <w:b/>
                <w:bCs/>
                <w:color w:val="000000"/>
                <w:szCs w:val="21"/>
              </w:rPr>
            </w:pPr>
            <w:r>
              <w:rPr>
                <w:rFonts w:hint="eastAsia" w:ascii="等线" w:hAnsi="等线" w:cs="等线"/>
                <w:b/>
                <w:bCs/>
                <w:color w:val="000000"/>
                <w:szCs w:val="21"/>
              </w:rPr>
              <w:t>（代码）</w:t>
            </w:r>
          </w:p>
        </w:tc>
        <w:tc>
          <w:tcPr>
            <w:tcW w:w="647" w:type="pct"/>
            <w:noWrap w:val="0"/>
            <w:vAlign w:val="center"/>
          </w:tcPr>
          <w:p>
            <w:pPr>
              <w:jc w:val="center"/>
              <w:rPr>
                <w:rFonts w:ascii="等线" w:hAnsi="等线" w:cs="等线"/>
                <w:b/>
                <w:bCs/>
                <w:color w:val="000000"/>
                <w:szCs w:val="21"/>
              </w:rPr>
            </w:pPr>
            <w:r>
              <w:rPr>
                <w:rFonts w:hint="eastAsia" w:ascii="等线" w:hAnsi="等线" w:cs="等线"/>
                <w:b/>
                <w:bCs/>
                <w:color w:val="000000"/>
                <w:szCs w:val="21"/>
              </w:rPr>
              <w:t>对应</w:t>
            </w:r>
          </w:p>
          <w:p>
            <w:pPr>
              <w:jc w:val="center"/>
              <w:rPr>
                <w:rFonts w:ascii="等线" w:hAnsi="等线" w:cs="等线"/>
                <w:b/>
                <w:bCs/>
                <w:color w:val="000000"/>
                <w:szCs w:val="21"/>
              </w:rPr>
            </w:pPr>
            <w:r>
              <w:rPr>
                <w:rFonts w:hint="eastAsia" w:ascii="等线" w:hAnsi="等线" w:cs="等线"/>
                <w:b/>
                <w:bCs/>
                <w:color w:val="000000"/>
                <w:szCs w:val="21"/>
              </w:rPr>
              <w:t>行业</w:t>
            </w:r>
          </w:p>
          <w:p>
            <w:pPr>
              <w:jc w:val="center"/>
              <w:rPr>
                <w:rFonts w:ascii="等线" w:hAnsi="等线" w:cs="等线"/>
                <w:b/>
                <w:bCs/>
                <w:color w:val="000000"/>
                <w:szCs w:val="21"/>
              </w:rPr>
            </w:pPr>
            <w:r>
              <w:rPr>
                <w:rFonts w:hint="eastAsia" w:ascii="等线" w:hAnsi="等线" w:cs="等线"/>
                <w:b/>
                <w:bCs/>
                <w:color w:val="000000"/>
                <w:szCs w:val="21"/>
              </w:rPr>
              <w:t>（代码）</w:t>
            </w:r>
          </w:p>
        </w:tc>
        <w:tc>
          <w:tcPr>
            <w:tcW w:w="992" w:type="pct"/>
            <w:noWrap w:val="0"/>
            <w:vAlign w:val="center"/>
          </w:tcPr>
          <w:p>
            <w:pPr>
              <w:jc w:val="center"/>
              <w:rPr>
                <w:rFonts w:ascii="等线" w:hAnsi="等线" w:cs="等线"/>
                <w:b/>
                <w:bCs/>
                <w:color w:val="000000"/>
                <w:szCs w:val="21"/>
              </w:rPr>
            </w:pPr>
            <w:r>
              <w:rPr>
                <w:rFonts w:hint="eastAsia" w:ascii="等线" w:hAnsi="等线" w:cs="等线"/>
                <w:b/>
                <w:bCs/>
                <w:color w:val="000000"/>
                <w:szCs w:val="21"/>
              </w:rPr>
              <w:t>主要职业类别</w:t>
            </w:r>
          </w:p>
          <w:p>
            <w:pPr>
              <w:jc w:val="center"/>
              <w:rPr>
                <w:rFonts w:ascii="等线" w:hAnsi="等线" w:cs="等线"/>
                <w:b/>
                <w:bCs/>
                <w:color w:val="000000"/>
                <w:szCs w:val="21"/>
              </w:rPr>
            </w:pPr>
            <w:r>
              <w:rPr>
                <w:rFonts w:hint="eastAsia" w:ascii="等线" w:hAnsi="等线" w:cs="等线"/>
                <w:b/>
                <w:bCs/>
                <w:color w:val="000000"/>
                <w:szCs w:val="21"/>
              </w:rPr>
              <w:t>（代码）</w:t>
            </w:r>
          </w:p>
        </w:tc>
        <w:tc>
          <w:tcPr>
            <w:tcW w:w="1218" w:type="pct"/>
            <w:noWrap w:val="0"/>
            <w:vAlign w:val="center"/>
          </w:tcPr>
          <w:p>
            <w:pPr>
              <w:jc w:val="center"/>
              <w:rPr>
                <w:rFonts w:ascii="等线" w:hAnsi="等线" w:cs="等线"/>
                <w:b/>
                <w:bCs/>
                <w:color w:val="000000"/>
                <w:szCs w:val="21"/>
              </w:rPr>
            </w:pPr>
            <w:r>
              <w:rPr>
                <w:rFonts w:hint="eastAsia" w:ascii="等线" w:hAnsi="等线" w:cs="等线"/>
                <w:b/>
                <w:bCs/>
                <w:color w:val="000000"/>
                <w:szCs w:val="21"/>
              </w:rPr>
              <w:t>主要岗位类别（或技术领域）</w:t>
            </w:r>
          </w:p>
        </w:tc>
        <w:tc>
          <w:tcPr>
            <w:tcW w:w="932" w:type="pct"/>
            <w:noWrap w:val="0"/>
            <w:vAlign w:val="center"/>
          </w:tcPr>
          <w:p>
            <w:pPr>
              <w:jc w:val="center"/>
              <w:rPr>
                <w:rFonts w:ascii="等线" w:hAnsi="等线" w:cs="等线"/>
                <w:b/>
                <w:bCs/>
                <w:color w:val="000000"/>
                <w:szCs w:val="21"/>
              </w:rPr>
            </w:pPr>
            <w:r>
              <w:rPr>
                <w:rFonts w:hint="eastAsia" w:ascii="等线" w:hAnsi="等线" w:cs="等线"/>
                <w:b/>
                <w:bCs/>
                <w:color w:val="000000"/>
                <w:szCs w:val="21"/>
              </w:rPr>
              <w:t>职业资格证书或技能等级证书举例（“1+X”）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4" w:hRule="exact"/>
          <w:jc w:val="center"/>
        </w:trPr>
        <w:tc>
          <w:tcPr>
            <w:tcW w:w="500" w:type="pct"/>
            <w:noWrap w:val="0"/>
            <w:vAlign w:val="center"/>
          </w:tcPr>
          <w:p>
            <w:pPr>
              <w:pStyle w:val="9"/>
              <w:spacing w:before="2" w:line="289" w:lineRule="exact"/>
              <w:jc w:val="center"/>
              <w:rPr>
                <w:rFonts w:hint="eastAsia" w:ascii="宋体" w:hAnsi="宋体" w:eastAsia="宋体" w:cs="宋体"/>
                <w:sz w:val="21"/>
                <w:szCs w:val="21"/>
              </w:rPr>
            </w:pPr>
            <w:r>
              <w:rPr>
                <w:rFonts w:hint="eastAsia" w:ascii="宋体" w:hAnsi="宋体" w:eastAsia="宋体" w:cs="宋体"/>
                <w:sz w:val="21"/>
                <w:szCs w:val="21"/>
                <w:lang w:eastAsia="zh-CN"/>
              </w:rPr>
              <w:t>交通大类（</w:t>
            </w:r>
            <w:r>
              <w:rPr>
                <w:rFonts w:hint="eastAsia" w:ascii="宋体" w:hAnsi="宋体" w:eastAsia="宋体" w:cs="宋体"/>
                <w:sz w:val="21"/>
                <w:szCs w:val="21"/>
                <w:lang w:val="en-US" w:eastAsia="zh-CN"/>
              </w:rPr>
              <w:t>5</w:t>
            </w:r>
            <w:r>
              <w:rPr>
                <w:rFonts w:hint="eastAsia" w:ascii="宋体" w:hAnsi="宋体" w:eastAsia="宋体" w:cs="宋体"/>
                <w:sz w:val="21"/>
                <w:szCs w:val="21"/>
              </w:rPr>
              <w:t>006</w:t>
            </w:r>
            <w:r>
              <w:rPr>
                <w:rFonts w:hint="eastAsia" w:ascii="宋体" w:hAnsi="宋体" w:eastAsia="宋体" w:cs="宋体"/>
                <w:sz w:val="21"/>
                <w:szCs w:val="21"/>
                <w:lang w:eastAsia="zh-CN"/>
              </w:rPr>
              <w:t>）</w:t>
            </w:r>
          </w:p>
        </w:tc>
        <w:tc>
          <w:tcPr>
            <w:tcW w:w="708" w:type="pct"/>
            <w:noWrap w:val="0"/>
            <w:vAlign w:val="center"/>
          </w:tcPr>
          <w:p>
            <w:pPr>
              <w:pStyle w:val="9"/>
              <w:spacing w:before="2" w:line="289"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城市轨道交通运营管理（</w:t>
            </w:r>
            <w:r>
              <w:rPr>
                <w:rFonts w:hint="eastAsia" w:ascii="宋体" w:hAnsi="宋体" w:eastAsia="宋体" w:cs="宋体"/>
                <w:sz w:val="21"/>
                <w:szCs w:val="21"/>
                <w:lang w:val="en-US" w:eastAsia="zh-CN"/>
              </w:rPr>
              <w:t>5</w:t>
            </w:r>
            <w:r>
              <w:rPr>
                <w:rFonts w:hint="eastAsia" w:ascii="宋体" w:hAnsi="宋体" w:eastAsia="宋体" w:cs="宋体"/>
                <w:sz w:val="21"/>
                <w:szCs w:val="21"/>
              </w:rPr>
              <w:t>006</w:t>
            </w:r>
            <w:r>
              <w:rPr>
                <w:rFonts w:hint="eastAsia" w:ascii="宋体" w:hAnsi="宋体" w:eastAsia="宋体" w:cs="宋体"/>
                <w:sz w:val="21"/>
                <w:szCs w:val="21"/>
                <w:lang w:val="en-US" w:eastAsia="zh-CN"/>
              </w:rPr>
              <w:t>06</w:t>
            </w:r>
            <w:r>
              <w:rPr>
                <w:rFonts w:hint="eastAsia" w:ascii="宋体" w:hAnsi="宋体" w:eastAsia="宋体" w:cs="宋体"/>
                <w:sz w:val="21"/>
                <w:szCs w:val="21"/>
                <w:lang w:eastAsia="zh-CN"/>
              </w:rPr>
              <w:t>）</w:t>
            </w:r>
          </w:p>
        </w:tc>
        <w:tc>
          <w:tcPr>
            <w:tcW w:w="647" w:type="pct"/>
            <w:noWrap w:val="0"/>
            <w:vAlign w:val="center"/>
          </w:tcPr>
          <w:p>
            <w:pPr>
              <w:pStyle w:val="9"/>
              <w:spacing w:before="2" w:line="289"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城市轨道交通</w:t>
            </w:r>
          </w:p>
          <w:p>
            <w:pPr>
              <w:pStyle w:val="9"/>
              <w:spacing w:before="2" w:line="289"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0</w:t>
            </w:r>
            <w:r>
              <w:rPr>
                <w:rFonts w:hint="eastAsia" w:ascii="宋体" w:hAnsi="宋体" w:eastAsia="宋体" w:cs="宋体"/>
                <w:sz w:val="21"/>
                <w:szCs w:val="21"/>
                <w:lang w:val="en-US" w:eastAsia="zh-CN"/>
              </w:rPr>
              <w:t>）</w:t>
            </w:r>
          </w:p>
        </w:tc>
        <w:tc>
          <w:tcPr>
            <w:tcW w:w="992" w:type="pct"/>
            <w:noWrap w:val="0"/>
            <w:vAlign w:val="center"/>
          </w:tcPr>
          <w:p>
            <w:pPr>
              <w:pStyle w:val="9"/>
              <w:spacing w:before="2" w:line="289"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运输设备操作人员及相关人员（524）</w:t>
            </w:r>
          </w:p>
        </w:tc>
        <w:tc>
          <w:tcPr>
            <w:tcW w:w="1218" w:type="pct"/>
            <w:noWrap w:val="0"/>
            <w:vAlign w:val="center"/>
          </w:tcPr>
          <w:p>
            <w:pPr>
              <w:pStyle w:val="9"/>
              <w:spacing w:before="2" w:line="289" w:lineRule="exact"/>
              <w:jc w:val="center"/>
              <w:rPr>
                <w:rFonts w:hint="eastAsia" w:ascii="宋体" w:hAnsi="宋体" w:eastAsia="宋体" w:cs="宋体"/>
                <w:sz w:val="21"/>
                <w:szCs w:val="21"/>
              </w:rPr>
            </w:pPr>
            <w:r>
              <w:rPr>
                <w:rFonts w:hint="eastAsia" w:ascii="宋体" w:hAnsi="宋体" w:eastAsia="宋体" w:cs="宋体"/>
                <w:sz w:val="21"/>
                <w:szCs w:val="21"/>
              </w:rPr>
              <w:t>车场信号员、车场值班员、车场调度员、LOW操作员、站务员、行车值班员、车站值班站长、行车调度员、售票员、客运督导员、安检员等工作岗位</w:t>
            </w:r>
          </w:p>
        </w:tc>
        <w:tc>
          <w:tcPr>
            <w:tcW w:w="932" w:type="pct"/>
            <w:noWrap w:val="0"/>
            <w:vAlign w:val="center"/>
          </w:tcPr>
          <w:p>
            <w:pPr>
              <w:pStyle w:val="9"/>
              <w:spacing w:before="2" w:line="289"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初级电工证</w:t>
            </w:r>
          </w:p>
        </w:tc>
      </w:tr>
      <w:bookmarkEnd w:id="2"/>
    </w:tbl>
    <w:p>
      <w:pPr>
        <w:spacing w:line="500" w:lineRule="exact"/>
        <w:jc w:val="left"/>
        <w:outlineLvl w:val="0"/>
        <w:rPr>
          <w:rFonts w:hint="eastAsia" w:ascii="仿宋" w:hAnsi="仿宋" w:eastAsia="仿宋"/>
          <w:b/>
          <w:sz w:val="32"/>
          <w:szCs w:val="32"/>
        </w:rPr>
      </w:pPr>
      <w:bookmarkStart w:id="40" w:name="_Toc25511"/>
      <w:bookmarkStart w:id="41" w:name="_Toc20676"/>
      <w:bookmarkStart w:id="42" w:name="_Toc10753"/>
      <w:bookmarkStart w:id="43" w:name="_Toc22519"/>
      <w:bookmarkStart w:id="44" w:name="_Toc22982"/>
      <w:bookmarkStart w:id="45" w:name="_Toc29205"/>
      <w:bookmarkStart w:id="46" w:name="_Toc815"/>
      <w:bookmarkStart w:id="47" w:name="_Toc4345"/>
      <w:bookmarkStart w:id="48" w:name="_Toc21161"/>
      <w:bookmarkStart w:id="49" w:name="_Toc24364607"/>
      <w:r>
        <w:rPr>
          <w:rFonts w:hint="eastAsia" w:ascii="仿宋" w:hAnsi="仿宋" w:eastAsia="仿宋"/>
          <w:b/>
          <w:sz w:val="32"/>
          <w:szCs w:val="32"/>
        </w:rPr>
        <w:t>五、培养目标和规格</w:t>
      </w:r>
      <w:bookmarkEnd w:id="40"/>
      <w:bookmarkEnd w:id="41"/>
      <w:bookmarkEnd w:id="42"/>
      <w:bookmarkEnd w:id="43"/>
      <w:bookmarkEnd w:id="44"/>
      <w:bookmarkEnd w:id="45"/>
      <w:bookmarkEnd w:id="46"/>
      <w:bookmarkEnd w:id="47"/>
      <w:bookmarkEnd w:id="48"/>
    </w:p>
    <w:p>
      <w:pPr>
        <w:spacing w:line="500" w:lineRule="exact"/>
        <w:jc w:val="left"/>
        <w:outlineLvl w:val="1"/>
        <w:rPr>
          <w:rFonts w:ascii="仿宋" w:hAnsi="仿宋" w:eastAsia="仿宋"/>
          <w:b/>
          <w:sz w:val="32"/>
          <w:szCs w:val="32"/>
        </w:rPr>
      </w:pPr>
      <w:bookmarkStart w:id="50" w:name="_Toc11592"/>
      <w:bookmarkStart w:id="51" w:name="_Toc16102"/>
      <w:bookmarkStart w:id="52" w:name="_Toc31733"/>
      <w:bookmarkStart w:id="53" w:name="_Toc1068"/>
      <w:bookmarkStart w:id="54" w:name="_Toc12381"/>
      <w:bookmarkStart w:id="55" w:name="_Toc24202"/>
      <w:bookmarkStart w:id="56" w:name="_Toc7450"/>
      <w:bookmarkStart w:id="57" w:name="_Toc18686"/>
      <w:r>
        <w:rPr>
          <w:rFonts w:hint="eastAsia" w:ascii="仿宋" w:hAnsi="仿宋" w:eastAsia="仿宋"/>
          <w:b/>
          <w:sz w:val="32"/>
          <w:szCs w:val="32"/>
        </w:rPr>
        <w:t>（一）培养目标</w:t>
      </w:r>
      <w:bookmarkEnd w:id="50"/>
      <w:bookmarkEnd w:id="51"/>
      <w:bookmarkEnd w:id="52"/>
      <w:bookmarkEnd w:id="53"/>
      <w:bookmarkEnd w:id="54"/>
      <w:bookmarkEnd w:id="55"/>
      <w:bookmarkEnd w:id="56"/>
      <w:bookmarkEnd w:id="57"/>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cs="宋体"/>
          <w:kern w:val="0"/>
          <w:sz w:val="24"/>
          <w:lang w:val="zh-CN"/>
        </w:rPr>
      </w:pPr>
      <w:r>
        <w:rPr>
          <w:rFonts w:hint="eastAsia" w:ascii="宋体" w:hAnsi="宋体" w:cs="宋体"/>
          <w:kern w:val="0"/>
          <w:sz w:val="24"/>
          <w:lang w:val="zh-CN"/>
        </w:rPr>
        <w:t>本专业根据城市轨道交通的发展需要，培养具有积极的人生态度、健康的心理素质、良好的职业道德和较扎实的文化基础知识；具有获取新知识、新技能的意识和能力，能适应不断变化的职业社会；熟悉城市轨道站台服务工作流程，严格执行工作程序、工作规范和设备安全操作规程，具有强烈的安全意识，重视环境保护，并具有独立解决非常规问题的基本能力；能指导他人进行工作或协助培训的高素质劳动者和复合型技术技能人才。</w:t>
      </w:r>
    </w:p>
    <w:p>
      <w:pPr>
        <w:spacing w:line="500" w:lineRule="exact"/>
        <w:jc w:val="left"/>
        <w:outlineLvl w:val="1"/>
        <w:rPr>
          <w:rFonts w:hint="eastAsia" w:ascii="仿宋" w:hAnsi="仿宋" w:eastAsia="仿宋"/>
          <w:b/>
          <w:sz w:val="32"/>
          <w:szCs w:val="32"/>
        </w:rPr>
      </w:pPr>
      <w:bookmarkStart w:id="58" w:name="_Toc17372"/>
      <w:bookmarkStart w:id="59" w:name="_Toc20759"/>
      <w:bookmarkStart w:id="60" w:name="_Toc2941"/>
      <w:bookmarkStart w:id="61" w:name="_Toc19464"/>
      <w:bookmarkStart w:id="62" w:name="_Toc27925"/>
      <w:bookmarkStart w:id="63" w:name="_Toc8668"/>
      <w:bookmarkStart w:id="64" w:name="_Toc12851"/>
      <w:bookmarkStart w:id="65" w:name="_Toc5852"/>
      <w:r>
        <w:rPr>
          <w:rFonts w:hint="eastAsia" w:ascii="仿宋" w:hAnsi="仿宋" w:eastAsia="仿宋"/>
          <w:b/>
          <w:sz w:val="32"/>
          <w:szCs w:val="32"/>
        </w:rPr>
        <w:t>（二）培养规格</w:t>
      </w:r>
      <w:bookmarkEnd w:id="58"/>
      <w:bookmarkEnd w:id="59"/>
      <w:bookmarkEnd w:id="60"/>
      <w:bookmarkEnd w:id="61"/>
      <w:bookmarkEnd w:id="62"/>
      <w:bookmarkEnd w:id="63"/>
      <w:bookmarkEnd w:id="64"/>
      <w:bookmarkEnd w:id="65"/>
    </w:p>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1.素质目标</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（1）具有正确的世界观、人生观、价值观；</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（2）坚决拥护中国共产党领导和社会主义制度，树立中国特色社会主义共同理想，践行社会主义核心价值观，具有深厚的爱国情感、国家认同感、中华民族自豪感；崇尚宪法、遵守法律、遵规守纪；</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（3）具有社会责任感和参与意识；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（4）热爱工作，具有良好的职业道德和职业素养；</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（5）崇德向善、诚实守信、爱岗敬业，具有精益求精的工匠精神；</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（6）尊重劳动、热爱劳动，具有较强的学习实践能力；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（7）具有旅游标准质量意识、绿色环保意识、旅游安全意识、创新精神；</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（8）具有较强的集体意识和团队合作精神，能够进行有效的人际沟通和协作，与社会、自然和谐共处；</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（9）具有职业生涯规划意识；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（10）具有健康的体魄和心理、健全的人格，能够掌握某一项基本运动知识和运动技能；</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（11）具有感受美、表现美、鉴赏美、创造美的能力，具有一定的审美和人文素养，能够形成某一项艺术特长或爱好；</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（12）掌握一定的学习方法，具有良好的生活习惯、行为习惯和自我管理能力。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2.知识目标</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（1）具备城轨客运服务技能与技巧；</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（2）具备城轨行车作业流程作及行车指挥知识；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（3）具备城轨安全检查和区别旅客与货物轨道流通知识；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（4）具备城轨票务运作和管理知识；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（5）具备城市轨道交通线路站场、机车车辆、信号设备的基本知识；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（6）具备城市轨道交通列车运行调度指挥、车站客流组织、票务管理、客运服务、城市轨道交通应急处理等基本理论知识；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（7）具备计算机原理及应用的基础知识；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（8）具备简单英语口语的日常用语知识；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（9）具备心理学的基本知识；</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（10）具备现代企业管理、运输市场营销、运输服务的基础知识。</w:t>
      </w:r>
    </w:p>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3.能力目标</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（1）通用能力目标</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（2）专业技术技能目标</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3</w:t>
      </w:r>
      <w:r>
        <w:rPr>
          <w:rFonts w:hint="eastAsia" w:ascii="宋体" w:hAnsi="宋体" w:eastAsia="宋体" w:cs="宋体"/>
          <w:kern w:val="0"/>
          <w:sz w:val="24"/>
          <w:lang w:val="zh-CN"/>
        </w:rPr>
        <w:t>）能通过调度中心或车站行车监控设备对运营情况进行实时监控，能监视与熟练操作车站扶梯、屏蔽门、环控、FAS、BAS等机电设备，具备简单故障的处理能力；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4</w:t>
      </w:r>
      <w:r>
        <w:rPr>
          <w:rFonts w:hint="eastAsia" w:ascii="宋体" w:hAnsi="宋体" w:eastAsia="宋体" w:cs="宋体"/>
          <w:kern w:val="0"/>
          <w:sz w:val="24"/>
          <w:lang w:val="zh-CN"/>
        </w:rPr>
        <w:t>）能及时发现运营中的问题，并通过相关的技术手段进行调整，恢复运营秩序；能对各类行车设备故障产生的影响做出判断，并及时采取措施保证正常运营。具有较高的心理素质，具备应对突发事件的能力，具备非正常情况下行车应急处理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5</w:t>
      </w:r>
      <w:r>
        <w:rPr>
          <w:rFonts w:hint="eastAsia" w:ascii="宋体" w:hAnsi="宋体" w:eastAsia="宋体" w:cs="宋体"/>
          <w:kern w:val="0"/>
          <w:sz w:val="24"/>
          <w:lang w:val="zh-CN"/>
        </w:rPr>
        <w:t>）能正确填写各类行车报表、台帐和簿册；</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6</w:t>
      </w:r>
      <w:r>
        <w:rPr>
          <w:rFonts w:hint="eastAsia" w:ascii="宋体" w:hAnsi="宋体" w:eastAsia="宋体" w:cs="宋体"/>
          <w:kern w:val="0"/>
          <w:sz w:val="24"/>
          <w:lang w:val="zh-CN"/>
        </w:rPr>
        <w:t>）具备列车运行调度指挥和运行调整能力；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7</w:t>
      </w:r>
      <w:r>
        <w:rPr>
          <w:rFonts w:hint="eastAsia" w:ascii="宋体" w:hAnsi="宋体" w:eastAsia="宋体" w:cs="宋体"/>
          <w:kern w:val="0"/>
          <w:sz w:val="24"/>
          <w:lang w:val="zh-CN"/>
        </w:rPr>
        <w:t>）能够进行列车车场调车工作；</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8</w:t>
      </w:r>
      <w:r>
        <w:rPr>
          <w:rFonts w:hint="eastAsia" w:ascii="宋体" w:hAnsi="宋体" w:eastAsia="宋体" w:cs="宋体"/>
          <w:kern w:val="0"/>
          <w:sz w:val="24"/>
          <w:lang w:val="zh-CN"/>
        </w:rPr>
        <w:t>）具有乘客服务能力、客流组织和控制能力；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9</w:t>
      </w:r>
      <w:r>
        <w:rPr>
          <w:rFonts w:hint="eastAsia" w:ascii="宋体" w:hAnsi="宋体" w:eastAsia="宋体" w:cs="宋体"/>
          <w:kern w:val="0"/>
          <w:sz w:val="24"/>
          <w:lang w:val="zh-CN"/>
        </w:rPr>
        <w:t>）能够进行客运产品营销策划工作能力；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10</w:t>
      </w:r>
      <w:r>
        <w:rPr>
          <w:rFonts w:hint="eastAsia" w:ascii="宋体" w:hAnsi="宋体" w:eastAsia="宋体" w:cs="宋体"/>
          <w:kern w:val="0"/>
          <w:sz w:val="24"/>
          <w:lang w:val="zh-CN"/>
        </w:rPr>
        <w:t>）具备城轨安全检查和区别旅客与货物轨道流通的能力；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w:t>
      </w:r>
      <w:r>
        <w:rPr>
          <w:rFonts w:hint="eastAsia" w:ascii="宋体" w:hAnsi="宋体" w:eastAsia="宋体" w:cs="宋体"/>
          <w:kern w:val="0"/>
          <w:sz w:val="24"/>
          <w:lang w:val="en-US" w:eastAsia="zh-CN"/>
        </w:rPr>
        <w:t>11</w:t>
      </w:r>
      <w:r>
        <w:rPr>
          <w:rFonts w:hint="eastAsia" w:ascii="宋体" w:hAnsi="宋体" w:eastAsia="宋体" w:cs="宋体"/>
          <w:kern w:val="0"/>
          <w:sz w:val="24"/>
          <w:lang w:val="zh-CN"/>
        </w:rPr>
        <w:t>）具备为特殊旅客和特殊环境下的服务的能力；能在出现大客流、火灾、自然灾害等突发事件时及时与相关部门沟通协调，保证乘客人身安全。</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lang w:val="en-US" w:eastAsia="zh-CN"/>
        </w:rPr>
        <w:t>2</w:t>
      </w:r>
      <w:r>
        <w:rPr>
          <w:rFonts w:hint="eastAsia" w:ascii="宋体" w:hAnsi="宋体" w:eastAsia="宋体" w:cs="宋体"/>
          <w:kern w:val="0"/>
          <w:sz w:val="24"/>
          <w:lang w:val="zh-CN"/>
        </w:rPr>
        <w:t>）熟练进行票务管理服务。</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lang w:val="en-US" w:eastAsia="zh-CN"/>
        </w:rPr>
        <w:t>3</w:t>
      </w:r>
      <w:r>
        <w:rPr>
          <w:rFonts w:hint="eastAsia" w:ascii="宋体" w:hAnsi="宋体" w:eastAsia="宋体" w:cs="宋体"/>
          <w:kern w:val="0"/>
          <w:sz w:val="24"/>
          <w:lang w:val="zh-CN"/>
        </w:rPr>
        <w:t>）具有一定的信息收集与处理能力，学习能力，语言交流能力；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lang w:val="en-US" w:eastAsia="zh-CN"/>
        </w:rPr>
        <w:t>4</w:t>
      </w:r>
      <w:r>
        <w:rPr>
          <w:rFonts w:hint="eastAsia" w:ascii="宋体" w:hAnsi="宋体" w:eastAsia="宋体" w:cs="宋体"/>
          <w:kern w:val="0"/>
          <w:sz w:val="24"/>
          <w:lang w:val="zh-CN"/>
        </w:rPr>
        <w:t>）掌握计算机应用基础知识，熟练地使用现代办公设备、互联网的能力。</w:t>
      </w:r>
    </w:p>
    <w:p>
      <w:pPr>
        <w:keepNext w:val="0"/>
        <w:keepLines w:val="0"/>
        <w:pageBreakBefore w:val="0"/>
        <w:widowControl w:val="0"/>
        <w:kinsoku/>
        <w:wordWrap/>
        <w:overflowPunct/>
        <w:topLinePunct/>
        <w:autoSpaceDE/>
        <w:autoSpaceDN/>
        <w:bidi w:val="0"/>
        <w:adjustRightInd/>
        <w:snapToGrid/>
        <w:spacing w:before="120" w:beforeLines="50" w:line="500" w:lineRule="exact"/>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将在具体的课堂教学、实训室实操以及企业实践中，体现职业素质、职业知识和职业能力的培养载体，把细节的教育知识渗透到在校教育的每一个教学环节中，日积月累，打造高素质和高能力的岗位人才。将职业能力分解成相关的能力要素和知识点，从而确定支撑这些能力和知识的相关课程，形成了城市轨道交通运营管理知识、能力、素质结构体系。</w:t>
      </w:r>
    </w:p>
    <w:p>
      <w:pPr>
        <w:spacing w:line="500" w:lineRule="exact"/>
        <w:jc w:val="left"/>
        <w:outlineLvl w:val="0"/>
        <w:rPr>
          <w:rFonts w:hint="eastAsia" w:ascii="仿宋" w:hAnsi="仿宋" w:eastAsia="仿宋"/>
          <w:b/>
          <w:sz w:val="32"/>
          <w:szCs w:val="32"/>
        </w:rPr>
      </w:pPr>
      <w:bookmarkStart w:id="66" w:name="_Toc16051"/>
      <w:bookmarkStart w:id="67" w:name="_Toc11186"/>
      <w:bookmarkStart w:id="68" w:name="_Toc21084"/>
      <w:bookmarkStart w:id="69" w:name="_Toc28057"/>
      <w:bookmarkStart w:id="70" w:name="_Toc25075"/>
      <w:bookmarkStart w:id="71" w:name="_Toc18023"/>
      <w:bookmarkStart w:id="72" w:name="_Toc17403"/>
      <w:bookmarkStart w:id="73" w:name="_Toc9227"/>
      <w:bookmarkStart w:id="74" w:name="_Toc32569"/>
      <w:r>
        <w:rPr>
          <w:rFonts w:hint="eastAsia" w:ascii="仿宋" w:hAnsi="仿宋" w:eastAsia="仿宋"/>
          <w:b/>
          <w:sz w:val="32"/>
          <w:szCs w:val="32"/>
        </w:rPr>
        <w:t>六、课程设置及要求</w:t>
      </w:r>
      <w:bookmarkEnd w:id="49"/>
      <w:bookmarkEnd w:id="66"/>
      <w:bookmarkEnd w:id="67"/>
      <w:bookmarkEnd w:id="68"/>
      <w:bookmarkEnd w:id="69"/>
      <w:bookmarkEnd w:id="70"/>
      <w:bookmarkEnd w:id="71"/>
      <w:bookmarkEnd w:id="72"/>
      <w:bookmarkEnd w:id="73"/>
      <w:bookmarkEnd w:id="74"/>
    </w:p>
    <w:p>
      <w:pPr>
        <w:spacing w:line="500" w:lineRule="exact"/>
        <w:jc w:val="left"/>
        <w:outlineLvl w:val="1"/>
        <w:rPr>
          <w:rFonts w:hint="eastAsia" w:ascii="仿宋" w:hAnsi="仿宋" w:eastAsia="仿宋"/>
          <w:b/>
          <w:sz w:val="32"/>
          <w:szCs w:val="32"/>
        </w:rPr>
      </w:pPr>
      <w:bookmarkStart w:id="75" w:name="_Toc30202"/>
      <w:bookmarkStart w:id="76" w:name="_Toc14740"/>
      <w:r>
        <w:rPr>
          <w:rFonts w:hint="eastAsia" w:ascii="仿宋" w:hAnsi="仿宋" w:eastAsia="仿宋"/>
          <w:b/>
          <w:sz w:val="32"/>
          <w:szCs w:val="32"/>
        </w:rPr>
        <w:t>（一）工作岗位及职业能力分析</w:t>
      </w:r>
      <w:bookmarkEnd w:id="75"/>
      <w:bookmarkEnd w:id="76"/>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表6.1工作岗位及职业能力分析</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802"/>
        <w:gridCol w:w="567"/>
        <w:gridCol w:w="401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Borders>
              <w:top w:val="single" w:color="auto" w:sz="4" w:space="0"/>
              <w:left w:val="single" w:color="auto" w:sz="4" w:space="0"/>
              <w:bottom w:val="single" w:color="auto" w:sz="4" w:space="0"/>
              <w:right w:val="single" w:color="auto" w:sz="4" w:space="0"/>
            </w:tcBorders>
            <w:shd w:val="clear" w:color="auto" w:fill="B6DDE8"/>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b/>
                <w:bCs/>
                <w:color w:val="auto"/>
                <w:sz w:val="21"/>
                <w:szCs w:val="21"/>
              </w:rPr>
            </w:pPr>
            <w:r>
              <w:rPr>
                <w:rFonts w:hint="eastAsia" w:ascii="宋体" w:hAnsi="宋体"/>
                <w:b/>
                <w:bCs/>
                <w:color w:val="auto"/>
                <w:sz w:val="21"/>
                <w:szCs w:val="21"/>
              </w:rPr>
              <w:t>序号</w:t>
            </w:r>
          </w:p>
        </w:tc>
        <w:tc>
          <w:tcPr>
            <w:tcW w:w="802" w:type="dxa"/>
            <w:tcBorders>
              <w:top w:val="single" w:color="auto" w:sz="4" w:space="0"/>
              <w:left w:val="single" w:color="auto" w:sz="4" w:space="0"/>
              <w:bottom w:val="single" w:color="auto" w:sz="4" w:space="0"/>
              <w:right w:val="single" w:color="auto" w:sz="4" w:space="0"/>
            </w:tcBorders>
            <w:shd w:val="clear" w:color="auto" w:fill="B6DDE8"/>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b/>
                <w:bCs/>
                <w:color w:val="auto"/>
                <w:sz w:val="21"/>
                <w:szCs w:val="21"/>
              </w:rPr>
            </w:pPr>
            <w:r>
              <w:rPr>
                <w:rFonts w:hint="eastAsia" w:ascii="宋体" w:hAnsi="宋体"/>
                <w:b/>
                <w:bCs/>
                <w:color w:val="auto"/>
                <w:sz w:val="21"/>
                <w:szCs w:val="21"/>
              </w:rPr>
              <w:t>职业能力</w:t>
            </w:r>
          </w:p>
        </w:tc>
        <w:tc>
          <w:tcPr>
            <w:tcW w:w="4581" w:type="dxa"/>
            <w:gridSpan w:val="2"/>
            <w:tcBorders>
              <w:top w:val="single" w:color="auto" w:sz="4" w:space="0"/>
              <w:left w:val="single" w:color="auto" w:sz="4" w:space="0"/>
              <w:bottom w:val="single" w:color="auto" w:sz="4" w:space="0"/>
              <w:right w:val="single" w:color="auto" w:sz="4" w:space="0"/>
            </w:tcBorders>
            <w:shd w:val="clear" w:color="auto" w:fill="B6DDE8"/>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6" w:firstLineChars="150"/>
              <w:jc w:val="both"/>
              <w:rPr>
                <w:rFonts w:ascii="宋体" w:hAnsi="宋体"/>
                <w:b/>
                <w:bCs/>
                <w:color w:val="auto"/>
                <w:sz w:val="21"/>
                <w:szCs w:val="21"/>
              </w:rPr>
            </w:pPr>
            <w:r>
              <w:rPr>
                <w:rFonts w:hint="eastAsia" w:ascii="宋体" w:hAnsi="宋体"/>
                <w:b/>
                <w:bCs/>
                <w:color w:val="auto"/>
                <w:sz w:val="21"/>
                <w:szCs w:val="21"/>
              </w:rPr>
              <w:t>与职业能力相应的能力要素及知识结构</w:t>
            </w:r>
          </w:p>
        </w:tc>
        <w:tc>
          <w:tcPr>
            <w:tcW w:w="2790" w:type="dxa"/>
            <w:tcBorders>
              <w:top w:val="single" w:color="auto" w:sz="4" w:space="0"/>
              <w:left w:val="single" w:color="auto" w:sz="4" w:space="0"/>
              <w:bottom w:val="single" w:color="auto" w:sz="4" w:space="0"/>
              <w:right w:val="single" w:color="auto" w:sz="4" w:space="0"/>
            </w:tcBorders>
            <w:shd w:val="clear" w:color="auto" w:fill="B6DDE8"/>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6" w:firstLineChars="150"/>
              <w:jc w:val="both"/>
              <w:rPr>
                <w:rFonts w:ascii="宋体" w:hAnsi="宋体"/>
                <w:b/>
                <w:bCs/>
                <w:color w:val="auto"/>
                <w:sz w:val="21"/>
                <w:szCs w:val="21"/>
              </w:rPr>
            </w:pPr>
            <w:r>
              <w:rPr>
                <w:rFonts w:hint="eastAsia" w:ascii="宋体" w:hAnsi="宋体"/>
                <w:b/>
                <w:bCs/>
                <w:color w:val="auto"/>
                <w:sz w:val="21"/>
                <w:szCs w:val="21"/>
              </w:rPr>
              <w:t>开设课程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1</w:t>
            </w:r>
          </w:p>
        </w:tc>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基本</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素质</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及</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能力</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A</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具有良好的身体素质及多项运动技能，有卫生和保健的基础知识，具有良好的心理素质和耐挫折能力。</w:t>
            </w:r>
          </w:p>
        </w:tc>
        <w:tc>
          <w:tcPr>
            <w:tcW w:w="2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hint="default" w:ascii="宋体" w:hAnsi="宋体" w:eastAsia="宋体"/>
                <w:color w:val="auto"/>
                <w:sz w:val="21"/>
                <w:szCs w:val="21"/>
                <w:lang w:val="en-US" w:eastAsia="zh-CN"/>
              </w:rPr>
            </w:pPr>
            <w:r>
              <w:rPr>
                <w:rFonts w:hint="eastAsia" w:ascii="宋体" w:hAnsi="宋体"/>
                <w:color w:val="auto"/>
                <w:sz w:val="21"/>
                <w:szCs w:val="21"/>
              </w:rPr>
              <w:t>思想道德修养与法律</w:t>
            </w:r>
            <w:r>
              <w:rPr>
                <w:rFonts w:hint="eastAsia" w:ascii="宋体" w:hAnsi="宋体"/>
                <w:color w:val="auto"/>
                <w:sz w:val="21"/>
                <w:szCs w:val="21"/>
                <w:lang w:eastAsia="zh-CN"/>
              </w:rPr>
              <w:t>基础</w:t>
            </w:r>
            <w:r>
              <w:rPr>
                <w:rFonts w:hint="eastAsia" w:ascii="宋体" w:hAnsi="宋体"/>
                <w:color w:val="auto"/>
                <w:sz w:val="21"/>
                <w:szCs w:val="21"/>
                <w:lang w:val="en-US" w:eastAsia="zh-CN"/>
              </w:rPr>
              <w:t>/形式与政策</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lang w:eastAsia="zh-CN"/>
              </w:rPr>
              <w:t>毛泽东思想和中国特色</w:t>
            </w:r>
            <w:r>
              <w:rPr>
                <w:rFonts w:hint="eastAsia" w:ascii="宋体" w:hAnsi="宋体"/>
                <w:color w:val="auto"/>
                <w:sz w:val="21"/>
                <w:szCs w:val="21"/>
              </w:rPr>
              <w:t>特色</w:t>
            </w:r>
            <w:r>
              <w:rPr>
                <w:rFonts w:hint="eastAsia" w:ascii="宋体" w:hAnsi="宋体"/>
                <w:color w:val="auto"/>
                <w:sz w:val="21"/>
                <w:szCs w:val="21"/>
                <w:lang w:eastAsia="zh-CN"/>
              </w:rPr>
              <w:t>社会主义体系</w:t>
            </w:r>
            <w:r>
              <w:rPr>
                <w:rFonts w:hint="eastAsia" w:ascii="宋体" w:hAnsi="宋体"/>
                <w:color w:val="auto"/>
                <w:sz w:val="21"/>
                <w:szCs w:val="21"/>
              </w:rPr>
              <w:t>理论</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高职语文</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lang w:eastAsia="zh-CN"/>
              </w:rPr>
              <w:t>大学生</w:t>
            </w:r>
            <w:r>
              <w:rPr>
                <w:rFonts w:hint="eastAsia" w:ascii="宋体" w:hAnsi="宋体"/>
                <w:color w:val="auto"/>
                <w:sz w:val="21"/>
                <w:szCs w:val="21"/>
              </w:rPr>
              <w:t>职业</w:t>
            </w:r>
            <w:r>
              <w:rPr>
                <w:rFonts w:hint="eastAsia" w:ascii="宋体" w:hAnsi="宋体"/>
                <w:color w:val="auto"/>
                <w:sz w:val="21"/>
                <w:szCs w:val="21"/>
                <w:lang w:eastAsia="zh-CN"/>
              </w:rPr>
              <w:t>生涯规划</w:t>
            </w:r>
            <w:r>
              <w:rPr>
                <w:rFonts w:hint="eastAsia" w:ascii="宋体" w:hAnsi="宋体"/>
                <w:color w:val="auto"/>
                <w:sz w:val="21"/>
                <w:szCs w:val="21"/>
              </w:rPr>
              <w:t>与就业指导</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军事理论</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公共英语</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lang w:eastAsia="zh-CN"/>
              </w:rPr>
              <w:t>民歌</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计算机基础</w:t>
            </w:r>
            <w:r>
              <w:rPr>
                <w:rFonts w:hint="eastAsia" w:ascii="宋体" w:hAnsi="宋体"/>
                <w:color w:val="auto"/>
                <w:sz w:val="21"/>
                <w:szCs w:val="21"/>
                <w:lang w:eastAsia="zh-CN"/>
              </w:rPr>
              <w:t>知识</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lang w:eastAsia="zh-CN"/>
              </w:rPr>
              <w:t>高职</w:t>
            </w:r>
            <w:r>
              <w:rPr>
                <w:rFonts w:hint="eastAsia" w:ascii="宋体" w:hAnsi="宋体"/>
                <w:color w:val="auto"/>
                <w:sz w:val="21"/>
                <w:szCs w:val="21"/>
              </w:rPr>
              <w:t>体育</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B</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掌握毛泽东思想、邓小平理论、三个代表重要思想基本原理和科学发展观的精神实质，坚定在党的领导下走中国特色社会主义道路的理想信念</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C</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具有良好的思想品德，热爱祖国，文明礼貌，具有良好的人文修养和职业道德。具有浓厚的法律意识，做到知法、懂法、守法。</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D</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掌握应用文写作和语言表达能力。英语达到能利用字典阅读英文技术资料的能力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E</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具有高等数学和工程数学知识，能解决工程设计中的数学问题。</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F</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掌握有关计算机操作系统及办公软件，具有用计算机处理文件和绘图能力。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2</w:t>
            </w:r>
          </w:p>
        </w:tc>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专业</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基础</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知识</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运用</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能力</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A</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了解城市轨道交通发展概况，熟悉城市轨道交通运输的种类</w:t>
            </w:r>
          </w:p>
        </w:tc>
        <w:tc>
          <w:tcPr>
            <w:tcW w:w="2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rPr>
              <w:t>城市轨道交通概论</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旅游概论</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城市轨道交通语言表达实务</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城市轨道交通客运服务标志</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lang w:eastAsia="zh-CN"/>
              </w:rPr>
              <w:t>城市</w:t>
            </w:r>
            <w:r>
              <w:rPr>
                <w:rFonts w:hint="eastAsia" w:ascii="宋体" w:hAnsi="宋体"/>
                <w:color w:val="auto"/>
                <w:sz w:val="21"/>
                <w:szCs w:val="21"/>
              </w:rPr>
              <w:t>轨道交通</w:t>
            </w:r>
            <w:r>
              <w:rPr>
                <w:rFonts w:hint="eastAsia" w:ascii="宋体" w:hAnsi="宋体"/>
                <w:color w:val="auto"/>
                <w:sz w:val="21"/>
                <w:szCs w:val="21"/>
                <w:lang w:eastAsia="zh-CN"/>
              </w:rPr>
              <w:t>通信</w:t>
            </w:r>
            <w:r>
              <w:rPr>
                <w:rFonts w:hint="eastAsia" w:ascii="宋体" w:hAnsi="宋体"/>
                <w:color w:val="auto"/>
                <w:sz w:val="21"/>
                <w:szCs w:val="21"/>
              </w:rPr>
              <w:t>信号</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rPr>
              <w:t>城市轨道交通服务心理学</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城市轨道交通线路与站场</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lang w:eastAsia="zh-CN"/>
              </w:rPr>
              <w:t>城市</w:t>
            </w:r>
            <w:r>
              <w:rPr>
                <w:rFonts w:hint="eastAsia" w:ascii="宋体" w:hAnsi="宋体"/>
                <w:color w:val="auto"/>
                <w:sz w:val="21"/>
                <w:szCs w:val="21"/>
              </w:rPr>
              <w:t>轨道交通</w:t>
            </w:r>
            <w:r>
              <w:rPr>
                <w:rFonts w:hint="eastAsia" w:ascii="宋体" w:hAnsi="宋体"/>
                <w:color w:val="auto"/>
                <w:sz w:val="21"/>
                <w:szCs w:val="21"/>
                <w:lang w:eastAsia="zh-CN"/>
              </w:rPr>
              <w:t>服务</w:t>
            </w:r>
            <w:r>
              <w:rPr>
                <w:rFonts w:hint="eastAsia" w:ascii="宋体" w:hAnsi="宋体"/>
                <w:color w:val="auto"/>
                <w:sz w:val="21"/>
                <w:szCs w:val="21"/>
              </w:rPr>
              <w:t>英语</w:t>
            </w:r>
          </w:p>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lang w:val="en-US" w:eastAsia="zh-CN"/>
              </w:rPr>
              <w:t>XX</w:t>
            </w:r>
            <w:r>
              <w:rPr>
                <w:rFonts w:hint="eastAsia" w:ascii="宋体" w:hAnsi="宋体"/>
                <w:color w:val="auto"/>
                <w:sz w:val="21"/>
                <w:szCs w:val="21"/>
                <w:lang w:eastAsia="zh-CN"/>
              </w:rPr>
              <w:t>历史文化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B</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了解为旅客服务的营销理论，学习现代化的营销理论，掌握顾客满意理论及策略。</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C</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轨道交通设备的一般情况，掌握各种设备的运用条件及服务标志，以及车站的服务标识。</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D</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熟悉城市轨道交通信号设备，具备熟练运用城市轨道交通信号设备能力。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E</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熟悉城市轨道交通有关的法律法规，具有运用法律法规的能力。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F</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了解现代企业管理的原理及一般方法。</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3</w:t>
            </w:r>
          </w:p>
        </w:tc>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专业</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知识</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运用</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能力</w:t>
            </w:r>
          </w:p>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A</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熟悉客运服务礼仪的工作内容，具备运用知识进行服务礼仪的一般能力。</w:t>
            </w:r>
          </w:p>
        </w:tc>
        <w:tc>
          <w:tcPr>
            <w:tcW w:w="2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lang w:eastAsia="zh-CN"/>
              </w:rPr>
              <w:t>城市轨道交通</w:t>
            </w:r>
            <w:r>
              <w:rPr>
                <w:rFonts w:hint="eastAsia" w:ascii="宋体" w:hAnsi="宋体"/>
                <w:color w:val="auto"/>
                <w:sz w:val="21"/>
                <w:szCs w:val="21"/>
              </w:rPr>
              <w:t>服务礼仪</w:t>
            </w:r>
            <w:r>
              <w:rPr>
                <w:rFonts w:ascii="宋体" w:hAnsi="宋体"/>
                <w:color w:val="auto"/>
                <w:sz w:val="21"/>
                <w:szCs w:val="21"/>
              </w:rPr>
              <w:t xml:space="preserve"> </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rPr>
              <w:t>城市轨道交通客运组织</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rPr>
              <w:t>城市轨道交通</w:t>
            </w:r>
            <w:r>
              <w:rPr>
                <w:rFonts w:hint="eastAsia" w:ascii="宋体" w:hAnsi="宋体"/>
                <w:color w:val="auto"/>
                <w:sz w:val="21"/>
                <w:szCs w:val="21"/>
                <w:lang w:eastAsia="zh-CN"/>
              </w:rPr>
              <w:t>票务</w:t>
            </w:r>
            <w:r>
              <w:rPr>
                <w:rFonts w:hint="eastAsia" w:ascii="宋体" w:hAnsi="宋体"/>
                <w:color w:val="auto"/>
                <w:sz w:val="21"/>
                <w:szCs w:val="21"/>
              </w:rPr>
              <w:t>组织</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rPr>
              <w:t>城市轨道交通</w:t>
            </w:r>
            <w:r>
              <w:rPr>
                <w:rFonts w:hint="eastAsia" w:ascii="宋体" w:hAnsi="宋体"/>
                <w:color w:val="auto"/>
                <w:sz w:val="21"/>
                <w:szCs w:val="21"/>
                <w:lang w:eastAsia="zh-CN"/>
              </w:rPr>
              <w:t>行车</w:t>
            </w:r>
            <w:r>
              <w:rPr>
                <w:rFonts w:hint="eastAsia" w:ascii="宋体" w:hAnsi="宋体"/>
                <w:color w:val="auto"/>
                <w:sz w:val="21"/>
                <w:szCs w:val="21"/>
              </w:rPr>
              <w:t>组织</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城市轨道交通客运服务</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rPr>
              <w:t>城市轨道交</w:t>
            </w:r>
            <w:r>
              <w:rPr>
                <w:rFonts w:hint="eastAsia" w:ascii="宋体" w:hAnsi="宋体"/>
                <w:color w:val="auto"/>
                <w:sz w:val="21"/>
                <w:szCs w:val="21"/>
                <w:lang w:eastAsia="zh-CN"/>
              </w:rPr>
              <w:t>通运营管理实务</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轨道交通</w:t>
            </w:r>
            <w:r>
              <w:rPr>
                <w:rFonts w:hint="eastAsia" w:ascii="宋体" w:hAnsi="宋体"/>
                <w:color w:val="auto"/>
                <w:sz w:val="21"/>
                <w:szCs w:val="21"/>
                <w:lang w:eastAsia="zh-CN"/>
              </w:rPr>
              <w:t>政策与</w:t>
            </w:r>
            <w:r>
              <w:rPr>
                <w:rFonts w:hint="eastAsia" w:ascii="宋体" w:hAnsi="宋体"/>
                <w:color w:val="auto"/>
                <w:sz w:val="21"/>
                <w:szCs w:val="21"/>
              </w:rPr>
              <w:t>法律法规</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color w:val="auto"/>
                <w:sz w:val="21"/>
                <w:szCs w:val="21"/>
              </w:rPr>
            </w:pPr>
            <w:r>
              <w:rPr>
                <w:rFonts w:hint="eastAsia" w:ascii="宋体" w:hAnsi="宋体"/>
                <w:color w:val="auto"/>
                <w:sz w:val="21"/>
                <w:szCs w:val="21"/>
              </w:rPr>
              <w:t>城市轨道交通安全与应急处理</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电工电子技术</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城市轨道交通计算机辅助设计</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color w:val="auto"/>
                <w:sz w:val="21"/>
                <w:szCs w:val="21"/>
                <w:lang w:eastAsia="zh-CN"/>
              </w:rPr>
              <w:t>城市轨道交通安检</w:t>
            </w:r>
          </w:p>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B</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熟悉城市轨道交通客运工作的流程，具有运用知识与旅客等沟通、增强毅力排解压力的能力。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C</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熟悉铁路客运组织工作内容，具备运用知识完成铁路客运工作的能力。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D</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熟悉城市轨道交通各环节的因素，具备运用知识识别和纠正工作中的运营质量的能力。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E</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掌握客运服务管理的有关知识，具备运用知识的能力</w:t>
            </w:r>
            <w:r>
              <w:rPr>
                <w:rFonts w:ascii="宋体" w:hAnsi="宋体"/>
                <w:color w:val="auto"/>
                <w:sz w:val="21"/>
                <w:szCs w:val="21"/>
              </w:rPr>
              <w:t xml:space="preserve"> </w:t>
            </w:r>
            <w:r>
              <w:rPr>
                <w:rFonts w:hint="eastAsia" w:ascii="宋体" w:hAnsi="宋体"/>
                <w:color w:val="auto"/>
                <w:sz w:val="21"/>
                <w:szCs w:val="21"/>
              </w:rPr>
              <w:t>。</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F</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熟悉中国和西方交通发展的历史内容 ，具备运用知识预测和避免交通工作中遇到的规律性问题的能力。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G</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熟悉城市轨道交通安全管理的内容，具备处理各种非正常情况的一般能力。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4</w:t>
            </w:r>
          </w:p>
        </w:tc>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拓展</w:t>
            </w:r>
          </w:p>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hint="eastAsia" w:ascii="宋体" w:hAnsi="宋体"/>
                <w:color w:val="auto"/>
                <w:sz w:val="21"/>
                <w:szCs w:val="21"/>
              </w:rPr>
              <w:t>能力</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A</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增强学生体质，发展学生的个性品质，增进健康，激发活力，愉悦身心。</w:t>
            </w:r>
          </w:p>
        </w:tc>
        <w:tc>
          <w:tcPr>
            <w:tcW w:w="2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曲艺欣赏</w:t>
            </w:r>
          </w:p>
          <w:p>
            <w:pPr>
              <w:keepNext w:val="0"/>
              <w:keepLines w:val="0"/>
              <w:pageBreakBefore w:val="0"/>
              <w:widowControl/>
              <w:kinsoku/>
              <w:wordWrap/>
              <w:overflowPunct/>
              <w:topLinePunct w:val="0"/>
              <w:autoSpaceDE/>
              <w:autoSpaceDN/>
              <w:bidi w:val="0"/>
              <w:spacing w:line="360" w:lineRule="exact"/>
              <w:jc w:val="both"/>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山水诗欣赏</w:t>
            </w:r>
          </w:p>
          <w:p>
            <w:pPr>
              <w:keepNext w:val="0"/>
              <w:keepLines w:val="0"/>
              <w:pageBreakBefore w:val="0"/>
              <w:widowControl/>
              <w:kinsoku/>
              <w:wordWrap/>
              <w:overflowPunct/>
              <w:topLinePunct w:val="0"/>
              <w:autoSpaceDE/>
              <w:autoSpaceDN/>
              <w:bidi w:val="0"/>
              <w:spacing w:line="360" w:lineRule="exact"/>
              <w:jc w:val="both"/>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商务公文写作</w:t>
            </w:r>
          </w:p>
          <w:p>
            <w:pPr>
              <w:keepNext w:val="0"/>
              <w:keepLines w:val="0"/>
              <w:pageBreakBefore w:val="0"/>
              <w:widowControl/>
              <w:kinsoku/>
              <w:wordWrap/>
              <w:overflowPunct/>
              <w:topLinePunct w:val="0"/>
              <w:autoSpaceDE/>
              <w:autoSpaceDN/>
              <w:bidi w:val="0"/>
              <w:spacing w:line="360" w:lineRule="exact"/>
              <w:jc w:val="both"/>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古典戏曲文学欣赏</w:t>
            </w:r>
          </w:p>
          <w:p>
            <w:pPr>
              <w:keepNext w:val="0"/>
              <w:keepLines w:val="0"/>
              <w:pageBreakBefore w:val="0"/>
              <w:widowControl/>
              <w:kinsoku/>
              <w:wordWrap/>
              <w:overflowPunct/>
              <w:topLinePunct w:val="0"/>
              <w:autoSpaceDE/>
              <w:autoSpaceDN/>
              <w:bidi w:val="0"/>
              <w:spacing w:line="360" w:lineRule="exact"/>
              <w:jc w:val="both"/>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大学生心理健康教育</w:t>
            </w:r>
          </w:p>
          <w:p>
            <w:pPr>
              <w:keepNext w:val="0"/>
              <w:keepLines w:val="0"/>
              <w:pageBreakBefore w:val="0"/>
              <w:widowControl/>
              <w:kinsoku/>
              <w:wordWrap/>
              <w:overflowPunct/>
              <w:topLinePunct w:val="0"/>
              <w:autoSpaceDE/>
              <w:autoSpaceDN/>
              <w:bidi w:val="0"/>
              <w:spacing w:line="360" w:lineRule="exact"/>
              <w:jc w:val="both"/>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幸福心理学</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太极拳</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市场营销</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会展实务</w:t>
            </w:r>
          </w:p>
          <w:p>
            <w:pPr>
              <w:keepNext w:val="0"/>
              <w:keepLines w:val="0"/>
              <w:pageBreakBefore w:val="0"/>
              <w:kinsoku/>
              <w:wordWrap/>
              <w:overflowPunct/>
              <w:topLinePunct w:val="0"/>
              <w:autoSpaceDE/>
              <w:autoSpaceDN/>
              <w:bidi w:val="0"/>
              <w:adjustRightInd w:val="0"/>
              <w:snapToGrid w:val="0"/>
              <w:spacing w:line="360" w:lineRule="exact"/>
              <w:jc w:val="both"/>
              <w:rPr>
                <w:rFonts w:hint="eastAsia" w:ascii="宋体" w:hAnsi="宋体" w:eastAsia="宋体"/>
                <w:color w:val="auto"/>
                <w:sz w:val="21"/>
                <w:szCs w:val="21"/>
                <w:lang w:eastAsia="zh-CN"/>
              </w:rPr>
            </w:pPr>
            <w:r>
              <w:rPr>
                <w:rFonts w:hint="eastAsia" w:ascii="宋体" w:hAnsi="宋体" w:eastAsia="宋体" w:cs="宋体"/>
                <w:color w:val="auto"/>
                <w:kern w:val="0"/>
                <w:sz w:val="21"/>
                <w:szCs w:val="21"/>
              </w:rPr>
              <w:t>调酒、</w:t>
            </w:r>
            <w:r>
              <w:rPr>
                <w:rFonts w:hint="eastAsia" w:ascii="宋体" w:hAnsi="宋体" w:eastAsia="宋体" w:cs="宋体"/>
                <w:color w:val="auto"/>
                <w:kern w:val="0"/>
                <w:sz w:val="21"/>
                <w:szCs w:val="21"/>
                <w:lang w:eastAsia="zh-CN"/>
              </w:rPr>
              <w:t>插花、</w:t>
            </w:r>
            <w:r>
              <w:rPr>
                <w:rFonts w:hint="eastAsia" w:ascii="宋体" w:hAnsi="宋体" w:eastAsia="宋体" w:cs="宋体"/>
                <w:color w:val="auto"/>
                <w:kern w:val="0"/>
                <w:sz w:val="21"/>
                <w:szCs w:val="21"/>
              </w:rPr>
              <w:t>茶艺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B</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掌握常用的办公软件高级应用的知识，具备在工作中运用知识的能力。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C</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掌握常用的客运相关用语，具备在客运工作中运用的能力。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D</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了解高速铁路的发展概况及设备概况，熟悉高速铁路运输组织方法。</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E</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熟悉铁路客运组织工作内容，具备运用知识完成铁路客运工作的能力。</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rPr>
                <w:rFonts w:ascii="宋体" w:hAnsi="宋体"/>
                <w:color w:val="auto"/>
                <w:sz w:val="21"/>
                <w:szCs w:val="21"/>
              </w:rPr>
            </w:pPr>
            <w:r>
              <w:rPr>
                <w:rFonts w:ascii="宋体" w:hAnsi="宋体"/>
                <w:color w:val="auto"/>
                <w:sz w:val="21"/>
                <w:szCs w:val="21"/>
              </w:rPr>
              <w:t>F</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firstLine="315" w:firstLineChars="150"/>
              <w:jc w:val="both"/>
              <w:rPr>
                <w:rFonts w:ascii="宋体" w:hAnsi="宋体"/>
                <w:color w:val="auto"/>
                <w:sz w:val="21"/>
                <w:szCs w:val="21"/>
              </w:rPr>
            </w:pPr>
            <w:r>
              <w:rPr>
                <w:rFonts w:hint="eastAsia" w:ascii="宋体" w:hAnsi="宋体"/>
                <w:color w:val="auto"/>
                <w:sz w:val="21"/>
                <w:szCs w:val="21"/>
              </w:rPr>
              <w:t>掌握铁路运输市场营销的有关知识，具备运用知识解决问题的能力</w:t>
            </w:r>
            <w:r>
              <w:rPr>
                <w:rFonts w:ascii="宋体" w:hAnsi="宋体"/>
                <w:color w:val="auto"/>
                <w:sz w:val="21"/>
                <w:szCs w:val="21"/>
              </w:rPr>
              <w:t xml:space="preserve"> </w:t>
            </w:r>
            <w:r>
              <w:rPr>
                <w:rFonts w:hint="eastAsia" w:ascii="宋体" w:hAnsi="宋体"/>
                <w:color w:val="auto"/>
                <w:sz w:val="21"/>
                <w:szCs w:val="21"/>
              </w:rPr>
              <w:t>。</w:t>
            </w:r>
          </w:p>
        </w:tc>
        <w:tc>
          <w:tcPr>
            <w:tcW w:w="2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both"/>
              <w:textAlignment w:val="center"/>
              <w:rPr>
                <w:rFonts w:hint="eastAsia" w:ascii="宋体" w:hAnsi="宋体" w:eastAsia="宋体" w:cs="宋体"/>
                <w:color w:val="auto"/>
                <w:kern w:val="2"/>
                <w:sz w:val="21"/>
                <w:szCs w:val="21"/>
                <w:lang w:val="en-US" w:eastAsia="zh-CN" w:bidi="ar-SA"/>
              </w:rPr>
            </w:pPr>
          </w:p>
        </w:tc>
      </w:tr>
    </w:tbl>
    <w:p>
      <w:pPr>
        <w:adjustRightInd w:val="0"/>
        <w:snapToGrid w:val="0"/>
        <w:spacing w:line="360" w:lineRule="exact"/>
        <w:jc w:val="center"/>
        <w:outlineLvl w:val="9"/>
        <w:rPr>
          <w:rFonts w:hint="eastAsia" w:ascii="宋体" w:hAnsi="宋体"/>
          <w:szCs w:val="21"/>
        </w:rPr>
      </w:pPr>
    </w:p>
    <w:p>
      <w:pPr>
        <w:numPr>
          <w:ilvl w:val="0"/>
          <w:numId w:val="2"/>
        </w:numPr>
        <w:spacing w:line="500" w:lineRule="exact"/>
        <w:jc w:val="left"/>
        <w:outlineLvl w:val="1"/>
        <w:rPr>
          <w:rFonts w:hint="eastAsia" w:ascii="仿宋" w:hAnsi="仿宋" w:eastAsia="仿宋"/>
          <w:b/>
          <w:sz w:val="32"/>
          <w:szCs w:val="32"/>
        </w:rPr>
      </w:pPr>
      <w:bookmarkStart w:id="77" w:name="_Toc14956"/>
      <w:bookmarkStart w:id="78" w:name="_Toc817"/>
      <w:r>
        <w:rPr>
          <w:rFonts w:hint="eastAsia" w:ascii="仿宋" w:hAnsi="仿宋" w:eastAsia="仿宋"/>
          <w:b/>
          <w:sz w:val="32"/>
          <w:szCs w:val="32"/>
        </w:rPr>
        <w:t>课程设置表</w:t>
      </w:r>
      <w:bookmarkEnd w:id="77"/>
      <w:bookmarkEnd w:id="78"/>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表6.2课程设置表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1141"/>
        <w:gridCol w:w="6401"/>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8" w:type="pct"/>
            <w:shd w:val="clear" w:color="auto" w:fill="D9E2F3"/>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课程模块名称</w:t>
            </w:r>
          </w:p>
        </w:tc>
        <w:tc>
          <w:tcPr>
            <w:tcW w:w="614" w:type="pct"/>
            <w:shd w:val="clear" w:color="auto" w:fill="D9E2F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ascii="等线" w:hAnsi="等线" w:cs="等线"/>
                <w:b/>
                <w:bCs/>
                <w:color w:val="000000"/>
                <w:szCs w:val="21"/>
              </w:rPr>
              <w:t>课程类型</w:t>
            </w:r>
          </w:p>
        </w:tc>
        <w:tc>
          <w:tcPr>
            <w:tcW w:w="3445" w:type="pct"/>
            <w:shd w:val="clear" w:color="auto" w:fill="D9E2F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主要课程</w:t>
            </w:r>
          </w:p>
        </w:tc>
        <w:tc>
          <w:tcPr>
            <w:tcW w:w="411" w:type="pct"/>
            <w:shd w:val="clear" w:color="auto" w:fill="D9E2F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等线" w:hAnsi="等线" w:cs="等线"/>
                <w:b/>
                <w:bCs/>
                <w:color w:val="000000"/>
                <w:szCs w:val="21"/>
              </w:rPr>
            </w:pPr>
            <w:r>
              <w:rPr>
                <w:rFonts w:hint="eastAsia" w:ascii="等线" w:hAnsi="等线" w:cs="等线"/>
                <w:b/>
                <w:bCs/>
                <w:color w:val="000000"/>
                <w:szCs w:val="21"/>
              </w:rPr>
              <w:t>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bCs/>
                <w:sz w:val="24"/>
              </w:rPr>
            </w:pPr>
            <w:r>
              <w:rPr>
                <w:rFonts w:hint="eastAsia" w:ascii="宋体" w:hAnsi="宋体"/>
                <w:b/>
                <w:bCs/>
                <w:sz w:val="24"/>
              </w:rPr>
              <w:t>公共基础课程</w:t>
            </w:r>
          </w:p>
        </w:tc>
        <w:tc>
          <w:tcPr>
            <w:tcW w:w="6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eastAsia="等线" w:cs="等线"/>
                <w:szCs w:val="21"/>
                <w:highlight w:val="yellow"/>
              </w:rPr>
            </w:pPr>
            <w:r>
              <w:rPr>
                <w:rFonts w:hint="eastAsia" w:ascii="宋体" w:hAnsi="宋体"/>
                <w:color w:val="000000"/>
                <w:szCs w:val="21"/>
              </w:rPr>
              <w:t>必修课</w:t>
            </w:r>
          </w:p>
        </w:tc>
        <w:tc>
          <w:tcPr>
            <w:tcW w:w="34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olor w:val="000000"/>
                <w:szCs w:val="21"/>
              </w:rPr>
            </w:pPr>
            <w:r>
              <w:rPr>
                <w:rFonts w:hint="eastAsia" w:ascii="宋体" w:hAnsi="宋体"/>
                <w:color w:val="000000"/>
                <w:szCs w:val="21"/>
              </w:rPr>
              <w:t>军事理论</w:t>
            </w:r>
            <w:r>
              <w:rPr>
                <w:rFonts w:hint="eastAsia" w:ascii="宋体" w:hAnsi="宋体"/>
                <w:color w:val="000000"/>
                <w:szCs w:val="21"/>
                <w:lang w:eastAsia="zh-CN"/>
              </w:rPr>
              <w:t>、</w:t>
            </w:r>
            <w:r>
              <w:rPr>
                <w:rFonts w:hint="eastAsia" w:ascii="宋体" w:hAnsi="宋体"/>
                <w:color w:val="000000"/>
                <w:szCs w:val="21"/>
              </w:rPr>
              <w:t>国防安全教育</w:t>
            </w:r>
            <w:r>
              <w:rPr>
                <w:rFonts w:hint="eastAsia" w:ascii="宋体" w:hAnsi="宋体"/>
                <w:color w:val="000000"/>
                <w:szCs w:val="21"/>
                <w:lang w:eastAsia="zh-CN"/>
              </w:rPr>
              <w:t>、</w:t>
            </w:r>
            <w:r>
              <w:rPr>
                <w:rFonts w:hint="eastAsia" w:ascii="宋体" w:hAnsi="宋体"/>
                <w:color w:val="000000"/>
                <w:szCs w:val="21"/>
              </w:rPr>
              <w:t>思想道德修养与法律基础</w:t>
            </w:r>
            <w:r>
              <w:rPr>
                <w:rFonts w:hint="eastAsia" w:ascii="宋体" w:hAnsi="宋体"/>
                <w:color w:val="000000"/>
                <w:szCs w:val="21"/>
                <w:lang w:eastAsia="zh-CN"/>
              </w:rPr>
              <w:t>、</w:t>
            </w:r>
            <w:r>
              <w:rPr>
                <w:rFonts w:hint="eastAsia" w:ascii="宋体" w:hAnsi="宋体"/>
                <w:color w:val="000000"/>
                <w:szCs w:val="21"/>
              </w:rPr>
              <w:t>毛泽东思想和中国特色社会主义理论体系概论</w:t>
            </w:r>
            <w:r>
              <w:rPr>
                <w:rFonts w:hint="eastAsia" w:ascii="宋体" w:hAnsi="宋体"/>
                <w:color w:val="000000"/>
                <w:szCs w:val="21"/>
                <w:lang w:eastAsia="zh-CN"/>
              </w:rPr>
              <w:t>、</w:t>
            </w:r>
            <w:r>
              <w:rPr>
                <w:rFonts w:hint="eastAsia" w:ascii="宋体" w:hAnsi="宋体"/>
                <w:color w:val="000000"/>
                <w:szCs w:val="21"/>
                <w:lang w:val="en-US" w:eastAsia="zh-CN"/>
              </w:rPr>
              <w:t>中国共产党简史、</w:t>
            </w:r>
            <w:r>
              <w:rPr>
                <w:rFonts w:hint="eastAsia" w:ascii="宋体" w:hAnsi="宋体"/>
                <w:color w:val="000000"/>
                <w:szCs w:val="21"/>
              </w:rPr>
              <w:t>形势与政策</w:t>
            </w:r>
            <w:r>
              <w:rPr>
                <w:rFonts w:hint="eastAsia" w:ascii="宋体" w:hAnsi="宋体"/>
                <w:color w:val="000000"/>
                <w:szCs w:val="21"/>
                <w:lang w:eastAsia="zh-CN"/>
              </w:rPr>
              <w:t>、</w:t>
            </w:r>
            <w:r>
              <w:rPr>
                <w:rFonts w:hint="eastAsia" w:ascii="宋体" w:hAnsi="宋体"/>
                <w:color w:val="000000"/>
                <w:szCs w:val="21"/>
              </w:rPr>
              <w:t>公共英语</w:t>
            </w:r>
            <w:r>
              <w:rPr>
                <w:rFonts w:hint="eastAsia" w:ascii="宋体" w:hAnsi="宋体"/>
                <w:color w:val="000000"/>
                <w:szCs w:val="21"/>
                <w:lang w:eastAsia="zh-CN"/>
              </w:rPr>
              <w:t>、</w:t>
            </w:r>
            <w:r>
              <w:rPr>
                <w:rFonts w:hint="eastAsia" w:ascii="宋体" w:hAnsi="宋体"/>
                <w:color w:val="000000"/>
                <w:szCs w:val="21"/>
              </w:rPr>
              <w:t>大学生职业生涯规划</w:t>
            </w:r>
            <w:r>
              <w:rPr>
                <w:rFonts w:hint="eastAsia" w:ascii="宋体" w:hAnsi="宋体"/>
                <w:color w:val="000000"/>
                <w:szCs w:val="21"/>
                <w:lang w:eastAsia="zh-CN"/>
              </w:rPr>
              <w:t>、</w:t>
            </w:r>
            <w:r>
              <w:rPr>
                <w:rFonts w:hint="eastAsia" w:ascii="宋体" w:hAnsi="宋体"/>
                <w:color w:val="000000"/>
                <w:szCs w:val="21"/>
              </w:rPr>
              <w:t>就业指导</w:t>
            </w:r>
            <w:r>
              <w:rPr>
                <w:rFonts w:hint="eastAsia" w:ascii="宋体" w:hAnsi="宋体"/>
                <w:color w:val="000000"/>
                <w:szCs w:val="21"/>
                <w:lang w:eastAsia="zh-CN"/>
              </w:rPr>
              <w:t>、</w:t>
            </w:r>
            <w:r>
              <w:rPr>
                <w:rFonts w:hint="eastAsia" w:ascii="宋体" w:hAnsi="宋体"/>
                <w:color w:val="000000"/>
                <w:szCs w:val="21"/>
              </w:rPr>
              <w:t>高职语文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等线" w:hAnsi="等线" w:eastAsia="等线" w:cs="等线"/>
                <w:color w:val="FF0000"/>
                <w:szCs w:val="21"/>
              </w:rPr>
            </w:pPr>
            <w:r>
              <w:rPr>
                <w:rFonts w:hint="eastAsia" w:ascii="宋体" w:hAnsi="宋体"/>
                <w:color w:val="000000"/>
                <w:szCs w:val="21"/>
              </w:rPr>
              <w:t>高职体育</w:t>
            </w:r>
            <w:r>
              <w:rPr>
                <w:rFonts w:hint="eastAsia" w:ascii="宋体" w:hAnsi="宋体"/>
                <w:color w:val="000000"/>
                <w:szCs w:val="21"/>
                <w:lang w:eastAsia="zh-CN"/>
              </w:rPr>
              <w:t>、</w:t>
            </w:r>
            <w:r>
              <w:rPr>
                <w:rFonts w:hint="eastAsia" w:ascii="宋体" w:hAnsi="宋体"/>
                <w:color w:val="000000"/>
                <w:szCs w:val="21"/>
              </w:rPr>
              <w:t>民歌</w:t>
            </w:r>
            <w:r>
              <w:rPr>
                <w:rFonts w:hint="eastAsia" w:ascii="宋体" w:hAnsi="宋体"/>
                <w:color w:val="000000"/>
                <w:szCs w:val="21"/>
                <w:lang w:eastAsia="zh-CN"/>
              </w:rPr>
              <w:t>、</w:t>
            </w:r>
            <w:r>
              <w:rPr>
                <w:rFonts w:hint="eastAsia" w:ascii="宋体" w:hAnsi="宋体"/>
                <w:color w:val="000000"/>
                <w:szCs w:val="21"/>
              </w:rPr>
              <w:t>计算机基础知识</w:t>
            </w:r>
            <w:r>
              <w:rPr>
                <w:rFonts w:hint="eastAsia" w:ascii="宋体" w:hAnsi="宋体"/>
                <w:color w:val="000000"/>
                <w:szCs w:val="21"/>
                <w:lang w:eastAsia="zh-CN"/>
              </w:rPr>
              <w:t>、</w:t>
            </w:r>
            <w:r>
              <w:rPr>
                <w:rFonts w:hint="eastAsia" w:ascii="宋体" w:hAnsi="宋体"/>
                <w:color w:val="000000"/>
                <w:szCs w:val="21"/>
              </w:rPr>
              <w:t>心理健康教育</w:t>
            </w:r>
            <w:r>
              <w:rPr>
                <w:rFonts w:hint="eastAsia" w:ascii="宋体" w:hAnsi="宋体"/>
                <w:color w:val="000000"/>
                <w:szCs w:val="21"/>
                <w:lang w:eastAsia="zh-CN"/>
              </w:rPr>
              <w:t>、</w:t>
            </w:r>
            <w:r>
              <w:rPr>
                <w:rFonts w:hint="eastAsia" w:ascii="宋体" w:hAnsi="宋体"/>
                <w:color w:val="000000"/>
                <w:szCs w:val="21"/>
              </w:rPr>
              <w:t>女性主题教育</w:t>
            </w:r>
          </w:p>
        </w:tc>
        <w:tc>
          <w:tcPr>
            <w:tcW w:w="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等线" w:hAnsi="等线" w:eastAsia="等线" w:cs="等线"/>
                <w:color w:val="FF0000"/>
                <w:szCs w:val="21"/>
                <w:lang w:val="en-US" w:eastAsia="zh-CN"/>
              </w:rPr>
            </w:pPr>
            <w:r>
              <w:rPr>
                <w:rFonts w:hint="eastAsia" w:ascii="等线" w:hAnsi="等线" w:eastAsia="等线" w:cs="等线"/>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2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bCs/>
                <w:sz w:val="24"/>
              </w:rPr>
            </w:pPr>
            <w:r>
              <w:rPr>
                <w:rFonts w:hint="eastAsia" w:ascii="宋体" w:hAnsi="宋体"/>
                <w:b/>
                <w:bCs/>
                <w:sz w:val="24"/>
              </w:rPr>
              <w:t>专业课程</w:t>
            </w:r>
          </w:p>
        </w:tc>
        <w:tc>
          <w:tcPr>
            <w:tcW w:w="6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专业基础课程</w:t>
            </w:r>
          </w:p>
        </w:tc>
        <w:tc>
          <w:tcPr>
            <w:tcW w:w="34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olor w:val="000000"/>
                <w:szCs w:val="21"/>
                <w:lang w:eastAsia="zh-CN"/>
              </w:rPr>
            </w:pPr>
            <w:r>
              <w:rPr>
                <w:rFonts w:hint="eastAsia" w:ascii="宋体" w:hAnsi="宋体"/>
                <w:color w:val="000000"/>
                <w:szCs w:val="21"/>
              </w:rPr>
              <w:t>城市轨道交通概论</w:t>
            </w:r>
            <w:r>
              <w:rPr>
                <w:rFonts w:hint="eastAsia" w:ascii="宋体" w:hAnsi="宋体"/>
                <w:color w:val="000000"/>
                <w:szCs w:val="21"/>
                <w:lang w:eastAsia="zh-CN"/>
              </w:rPr>
              <w:t>、</w:t>
            </w:r>
            <w:r>
              <w:rPr>
                <w:rFonts w:hint="eastAsia" w:ascii="宋体" w:hAnsi="宋体"/>
                <w:color w:val="000000"/>
                <w:szCs w:val="21"/>
              </w:rPr>
              <w:t>城市轨道交通服务礼仪</w:t>
            </w:r>
            <w:r>
              <w:rPr>
                <w:rFonts w:hint="eastAsia" w:ascii="宋体" w:hAnsi="宋体"/>
                <w:color w:val="000000"/>
                <w:szCs w:val="21"/>
                <w:lang w:eastAsia="zh-CN"/>
              </w:rPr>
              <w:t>、</w:t>
            </w:r>
            <w:r>
              <w:rPr>
                <w:rFonts w:hint="eastAsia" w:ascii="宋体" w:hAnsi="宋体"/>
                <w:color w:val="000000"/>
                <w:szCs w:val="21"/>
              </w:rPr>
              <w:t>旅游概论</w:t>
            </w:r>
            <w:r>
              <w:rPr>
                <w:rFonts w:hint="eastAsia" w:ascii="宋体" w:hAnsi="宋体"/>
                <w:color w:val="000000"/>
                <w:szCs w:val="21"/>
                <w:lang w:eastAsia="zh-CN"/>
              </w:rPr>
              <w:t>、</w:t>
            </w:r>
            <w:r>
              <w:rPr>
                <w:rFonts w:hint="eastAsia" w:ascii="宋体" w:hAnsi="宋体"/>
                <w:color w:val="000000"/>
                <w:szCs w:val="21"/>
              </w:rPr>
              <w:t>城市轨道交通语言表达实务</w:t>
            </w:r>
            <w:r>
              <w:rPr>
                <w:rFonts w:hint="eastAsia" w:ascii="宋体" w:hAnsi="宋体"/>
                <w:color w:val="000000"/>
                <w:szCs w:val="21"/>
                <w:lang w:eastAsia="zh-CN"/>
              </w:rPr>
              <w:t>、</w:t>
            </w:r>
            <w:r>
              <w:rPr>
                <w:rFonts w:hint="eastAsia" w:ascii="宋体" w:hAnsi="宋体"/>
                <w:color w:val="000000"/>
                <w:szCs w:val="21"/>
              </w:rPr>
              <w:t>城市轨道交通服务英语</w:t>
            </w:r>
            <w:r>
              <w:rPr>
                <w:rFonts w:hint="eastAsia" w:ascii="宋体" w:hAnsi="宋体"/>
                <w:color w:val="000000"/>
                <w:szCs w:val="21"/>
                <w:lang w:eastAsia="zh-CN"/>
              </w:rPr>
              <w:t>、</w:t>
            </w:r>
            <w:r>
              <w:rPr>
                <w:rFonts w:hint="eastAsia" w:ascii="宋体" w:hAnsi="宋体"/>
                <w:color w:val="000000"/>
                <w:szCs w:val="21"/>
              </w:rPr>
              <w:t>城市轨道交通服务心理学</w:t>
            </w:r>
            <w:r>
              <w:rPr>
                <w:rFonts w:hint="eastAsia" w:ascii="宋体" w:hAnsi="宋体"/>
                <w:color w:val="000000"/>
                <w:szCs w:val="21"/>
                <w:lang w:eastAsia="zh-CN"/>
              </w:rPr>
              <w:t>、autoCAD城市轨道交通计算机辅助设计、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等线" w:hAnsi="等线" w:eastAsia="宋体" w:cs="等线"/>
                <w:szCs w:val="21"/>
                <w:lang w:eastAsia="zh-CN"/>
              </w:rPr>
            </w:pPr>
            <w:r>
              <w:rPr>
                <w:rFonts w:hint="eastAsia" w:ascii="宋体" w:hAnsi="宋体"/>
                <w:color w:val="000000"/>
                <w:szCs w:val="21"/>
                <w:lang w:eastAsia="zh-CN"/>
              </w:rPr>
              <w:t>城市轨道交通运营管理实务、</w:t>
            </w:r>
            <w:r>
              <w:rPr>
                <w:rFonts w:hint="eastAsia" w:ascii="宋体" w:hAnsi="宋体"/>
                <w:color w:val="000000"/>
                <w:szCs w:val="21"/>
                <w:lang w:val="en-US" w:eastAsia="zh-CN"/>
              </w:rPr>
              <w:t>XX</w:t>
            </w:r>
            <w:r>
              <w:rPr>
                <w:rFonts w:hint="eastAsia" w:ascii="宋体" w:hAnsi="宋体"/>
                <w:color w:val="000000"/>
                <w:szCs w:val="21"/>
                <w:lang w:eastAsia="zh-CN"/>
              </w:rPr>
              <w:t>历史文化、素质拓展训练、</w:t>
            </w:r>
            <w:r>
              <w:rPr>
                <w:rFonts w:hint="eastAsia" w:ascii="宋体" w:hAnsi="宋体"/>
                <w:color w:val="000000"/>
                <w:szCs w:val="21"/>
              </w:rPr>
              <w:t>城市轨道交通线路与站场</w:t>
            </w:r>
            <w:r>
              <w:rPr>
                <w:rFonts w:hint="eastAsia" w:ascii="宋体" w:hAnsi="宋体"/>
                <w:color w:val="000000"/>
                <w:szCs w:val="21"/>
                <w:lang w:eastAsia="zh-CN"/>
              </w:rPr>
              <w:t>、</w:t>
            </w:r>
            <w:r>
              <w:rPr>
                <w:rFonts w:hint="eastAsia" w:ascii="宋体" w:hAnsi="宋体"/>
                <w:color w:val="000000"/>
                <w:szCs w:val="21"/>
              </w:rPr>
              <w:t>城市轨道交通政策与法律法规</w:t>
            </w:r>
            <w:r>
              <w:rPr>
                <w:rFonts w:hint="eastAsia" w:ascii="宋体" w:hAnsi="宋体"/>
                <w:color w:val="000000"/>
                <w:szCs w:val="21"/>
                <w:lang w:eastAsia="zh-CN"/>
              </w:rPr>
              <w:t>、</w:t>
            </w:r>
          </w:p>
        </w:tc>
        <w:tc>
          <w:tcPr>
            <w:tcW w:w="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等线" w:hAnsi="等线" w:eastAsia="等线" w:cs="等线"/>
                <w:szCs w:val="21"/>
                <w:lang w:val="en-US" w:eastAsia="zh-CN"/>
              </w:rPr>
            </w:pPr>
            <w:r>
              <w:rPr>
                <w:rFonts w:hint="eastAsia" w:ascii="等线" w:hAnsi="等线" w:eastAsia="等线" w:cs="等线"/>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bCs/>
                <w:sz w:val="24"/>
              </w:rPr>
            </w:pPr>
          </w:p>
        </w:tc>
        <w:tc>
          <w:tcPr>
            <w:tcW w:w="6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专业核心课程</w:t>
            </w:r>
          </w:p>
        </w:tc>
        <w:tc>
          <w:tcPr>
            <w:tcW w:w="34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等线" w:hAnsi="等线" w:eastAsia="等线" w:cs="等线"/>
                <w:color w:val="000000"/>
                <w:szCs w:val="21"/>
              </w:rPr>
            </w:pPr>
            <w:r>
              <w:rPr>
                <w:rFonts w:hint="eastAsia" w:ascii="宋体" w:hAnsi="宋体"/>
                <w:color w:val="000000"/>
                <w:szCs w:val="21"/>
              </w:rPr>
              <w:t>城市轨道交通行车组织</w:t>
            </w:r>
            <w:r>
              <w:rPr>
                <w:rFonts w:hint="eastAsia" w:ascii="宋体" w:hAnsi="宋体"/>
                <w:color w:val="000000"/>
                <w:szCs w:val="21"/>
                <w:lang w:eastAsia="zh-CN"/>
              </w:rPr>
              <w:t>、</w:t>
            </w:r>
            <w:r>
              <w:rPr>
                <w:rFonts w:hint="eastAsia" w:ascii="宋体" w:hAnsi="宋体"/>
                <w:color w:val="000000"/>
                <w:szCs w:val="21"/>
              </w:rPr>
              <w:t>城市轨道交通客运组织</w:t>
            </w:r>
            <w:r>
              <w:rPr>
                <w:rFonts w:hint="eastAsia" w:ascii="宋体" w:hAnsi="宋体"/>
                <w:color w:val="000000"/>
                <w:szCs w:val="21"/>
                <w:lang w:eastAsia="zh-CN"/>
              </w:rPr>
              <w:t>、</w:t>
            </w:r>
            <w:r>
              <w:rPr>
                <w:rFonts w:hint="eastAsia" w:ascii="宋体" w:hAnsi="宋体"/>
                <w:color w:val="000000"/>
                <w:szCs w:val="21"/>
              </w:rPr>
              <w:t>城市轨道交通票务组织</w:t>
            </w:r>
            <w:r>
              <w:rPr>
                <w:rFonts w:hint="eastAsia" w:ascii="宋体" w:hAnsi="宋体"/>
                <w:color w:val="000000"/>
                <w:szCs w:val="21"/>
                <w:lang w:eastAsia="zh-CN"/>
              </w:rPr>
              <w:t>、</w:t>
            </w:r>
            <w:r>
              <w:rPr>
                <w:rFonts w:hint="eastAsia" w:ascii="宋体" w:hAnsi="宋体"/>
                <w:color w:val="000000"/>
                <w:szCs w:val="21"/>
              </w:rPr>
              <w:t>电工电子技术</w:t>
            </w:r>
            <w:r>
              <w:rPr>
                <w:rFonts w:hint="eastAsia" w:ascii="宋体" w:hAnsi="宋体"/>
                <w:color w:val="000000"/>
                <w:szCs w:val="21"/>
                <w:lang w:eastAsia="zh-CN"/>
              </w:rPr>
              <w:t>、</w:t>
            </w:r>
            <w:r>
              <w:rPr>
                <w:rFonts w:hint="eastAsia" w:ascii="宋体" w:hAnsi="宋体"/>
                <w:color w:val="000000"/>
                <w:szCs w:val="21"/>
              </w:rPr>
              <w:t>城市轨道交通安全与应急处理</w:t>
            </w:r>
            <w:r>
              <w:rPr>
                <w:rFonts w:hint="eastAsia" w:ascii="宋体" w:hAnsi="宋体"/>
                <w:color w:val="000000"/>
                <w:szCs w:val="21"/>
                <w:lang w:eastAsia="zh-CN"/>
              </w:rPr>
              <w:t>、</w:t>
            </w:r>
            <w:r>
              <w:rPr>
                <w:rFonts w:hint="eastAsia" w:ascii="宋体" w:hAnsi="宋体"/>
                <w:color w:val="000000"/>
                <w:szCs w:val="21"/>
              </w:rPr>
              <w:t>城市轨道交通安检</w:t>
            </w:r>
            <w:r>
              <w:rPr>
                <w:rFonts w:hint="eastAsia" w:ascii="宋体" w:hAnsi="宋体"/>
                <w:color w:val="000000"/>
                <w:szCs w:val="21"/>
                <w:lang w:eastAsia="zh-CN"/>
              </w:rPr>
              <w:t>、城市轨道交通客运服务、</w:t>
            </w:r>
          </w:p>
        </w:tc>
        <w:tc>
          <w:tcPr>
            <w:tcW w:w="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等线" w:hAnsi="等线" w:eastAsia="等线" w:cs="等线"/>
                <w:color w:val="000000"/>
                <w:szCs w:val="21"/>
                <w:lang w:val="en-US" w:eastAsia="zh-CN"/>
              </w:rPr>
            </w:pPr>
            <w:r>
              <w:rPr>
                <w:rFonts w:hint="eastAsia" w:ascii="等线" w:hAnsi="等线" w:eastAsia="等线" w:cs="等线"/>
                <w:color w:val="00000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bCs/>
                <w:sz w:val="24"/>
              </w:rPr>
            </w:pPr>
          </w:p>
        </w:tc>
        <w:tc>
          <w:tcPr>
            <w:tcW w:w="6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专业群选修课程</w:t>
            </w:r>
          </w:p>
        </w:tc>
        <w:tc>
          <w:tcPr>
            <w:tcW w:w="34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olor w:val="000000"/>
                <w:szCs w:val="21"/>
                <w:lang w:eastAsia="zh-CN"/>
              </w:rPr>
            </w:pPr>
            <w:r>
              <w:rPr>
                <w:rFonts w:hint="eastAsia" w:ascii="宋体" w:hAnsi="宋体"/>
                <w:color w:val="000000"/>
                <w:szCs w:val="21"/>
              </w:rPr>
              <w:t>曲艺欣赏</w:t>
            </w:r>
            <w:r>
              <w:rPr>
                <w:rFonts w:hint="eastAsia" w:ascii="宋体" w:hAnsi="宋体"/>
                <w:color w:val="000000"/>
                <w:szCs w:val="21"/>
                <w:lang w:eastAsia="zh-CN"/>
              </w:rPr>
              <w:t>、</w:t>
            </w:r>
            <w:r>
              <w:rPr>
                <w:rFonts w:hint="eastAsia" w:ascii="宋体" w:hAnsi="宋体"/>
                <w:color w:val="000000"/>
                <w:szCs w:val="21"/>
              </w:rPr>
              <w:t>山水诗欣赏</w:t>
            </w:r>
            <w:r>
              <w:rPr>
                <w:rFonts w:hint="eastAsia" w:ascii="宋体" w:hAnsi="宋体"/>
                <w:color w:val="000000"/>
                <w:szCs w:val="21"/>
                <w:lang w:eastAsia="zh-CN"/>
              </w:rPr>
              <w:t>、</w:t>
            </w:r>
            <w:r>
              <w:rPr>
                <w:rFonts w:hint="eastAsia" w:ascii="宋体" w:hAnsi="宋体"/>
                <w:color w:val="000000"/>
                <w:szCs w:val="21"/>
              </w:rPr>
              <w:t>商务公文写作</w:t>
            </w:r>
            <w:r>
              <w:rPr>
                <w:rFonts w:hint="eastAsia" w:ascii="宋体" w:hAnsi="宋体"/>
                <w:color w:val="000000"/>
                <w:szCs w:val="21"/>
                <w:lang w:eastAsia="zh-CN"/>
              </w:rPr>
              <w:t>、</w:t>
            </w:r>
            <w:r>
              <w:rPr>
                <w:rFonts w:hint="eastAsia" w:ascii="宋体" w:hAnsi="宋体"/>
                <w:color w:val="000000"/>
                <w:szCs w:val="21"/>
              </w:rPr>
              <w:t>古典戏曲文学欣赏</w:t>
            </w:r>
            <w:r>
              <w:rPr>
                <w:rFonts w:hint="eastAsia" w:ascii="宋体" w:hAnsi="宋体"/>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等线" w:hAnsi="等线" w:eastAsia="等线"/>
                <w:color w:val="000000"/>
                <w:sz w:val="22"/>
              </w:rPr>
            </w:pPr>
            <w:r>
              <w:rPr>
                <w:rFonts w:hint="eastAsia" w:ascii="宋体" w:hAnsi="宋体"/>
                <w:color w:val="000000"/>
                <w:szCs w:val="21"/>
              </w:rPr>
              <w:t>幸福心理学</w:t>
            </w:r>
            <w:r>
              <w:rPr>
                <w:rFonts w:hint="eastAsia" w:ascii="宋体" w:hAnsi="宋体"/>
                <w:color w:val="000000"/>
                <w:szCs w:val="21"/>
                <w:lang w:eastAsia="zh-CN"/>
              </w:rPr>
              <w:t>、</w:t>
            </w:r>
            <w:r>
              <w:rPr>
                <w:rFonts w:hint="eastAsia" w:ascii="宋体" w:hAnsi="宋体"/>
                <w:color w:val="000000"/>
                <w:szCs w:val="21"/>
              </w:rPr>
              <w:t>大学生心理</w:t>
            </w:r>
            <w:r>
              <w:rPr>
                <w:rFonts w:hint="eastAsia" w:ascii="宋体" w:hAnsi="宋体"/>
                <w:color w:val="000000"/>
                <w:szCs w:val="21"/>
                <w:lang w:eastAsia="zh-CN"/>
              </w:rPr>
              <w:t>、</w:t>
            </w:r>
            <w:r>
              <w:rPr>
                <w:rFonts w:hint="eastAsia" w:ascii="宋体" w:hAnsi="宋体"/>
                <w:color w:val="000000"/>
                <w:szCs w:val="21"/>
              </w:rPr>
              <w:t>健康教育</w:t>
            </w:r>
            <w:r>
              <w:rPr>
                <w:rFonts w:hint="eastAsia" w:ascii="宋体" w:hAnsi="宋体"/>
                <w:color w:val="000000"/>
                <w:szCs w:val="21"/>
                <w:lang w:eastAsia="zh-CN"/>
              </w:rPr>
              <w:t>、</w:t>
            </w:r>
            <w:r>
              <w:rPr>
                <w:rFonts w:hint="eastAsia" w:ascii="宋体" w:hAnsi="宋体"/>
                <w:color w:val="000000"/>
                <w:szCs w:val="21"/>
              </w:rPr>
              <w:t>太极拳</w:t>
            </w:r>
            <w:r>
              <w:rPr>
                <w:rFonts w:hint="eastAsia" w:ascii="宋体" w:hAnsi="宋体"/>
                <w:color w:val="000000"/>
                <w:szCs w:val="21"/>
                <w:lang w:eastAsia="zh-CN"/>
              </w:rPr>
              <w:t>、</w:t>
            </w:r>
            <w:r>
              <w:rPr>
                <w:rFonts w:hint="eastAsia" w:ascii="宋体" w:hAnsi="宋体"/>
                <w:color w:val="000000"/>
                <w:szCs w:val="21"/>
              </w:rPr>
              <w:t>市场营销</w:t>
            </w:r>
            <w:r>
              <w:rPr>
                <w:rFonts w:hint="eastAsia" w:ascii="宋体" w:hAnsi="宋体"/>
                <w:color w:val="000000"/>
                <w:szCs w:val="21"/>
                <w:lang w:eastAsia="zh-CN"/>
              </w:rPr>
              <w:t>、</w:t>
            </w:r>
            <w:r>
              <w:rPr>
                <w:rFonts w:hint="eastAsia" w:ascii="宋体" w:hAnsi="宋体"/>
                <w:color w:val="000000"/>
                <w:szCs w:val="21"/>
              </w:rPr>
              <w:t>会展实务</w:t>
            </w:r>
            <w:r>
              <w:rPr>
                <w:rFonts w:hint="eastAsia" w:ascii="宋体" w:hAnsi="宋体"/>
                <w:color w:val="000000"/>
                <w:szCs w:val="21"/>
                <w:lang w:eastAsia="zh-CN"/>
              </w:rPr>
              <w:t>、</w:t>
            </w:r>
            <w:r>
              <w:rPr>
                <w:rFonts w:hint="eastAsia" w:ascii="宋体" w:hAnsi="宋体"/>
                <w:color w:val="000000"/>
                <w:szCs w:val="21"/>
              </w:rPr>
              <w:t>调酒、茶艺</w:t>
            </w:r>
          </w:p>
        </w:tc>
        <w:tc>
          <w:tcPr>
            <w:tcW w:w="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等线" w:hAnsi="等线" w:eastAsia="等线"/>
                <w:color w:val="000000"/>
                <w:sz w:val="22"/>
                <w:lang w:val="en-US" w:eastAsia="zh-CN"/>
              </w:rPr>
            </w:pPr>
            <w:r>
              <w:rPr>
                <w:rFonts w:hint="eastAsia" w:ascii="等线" w:hAnsi="等线" w:eastAsia="等线"/>
                <w:color w:val="000000"/>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588"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eastAsia="等线"/>
                <w:color w:val="000000"/>
                <w:sz w:val="22"/>
              </w:rPr>
            </w:pPr>
            <w:r>
              <w:rPr>
                <w:rFonts w:hint="eastAsia" w:ascii="宋体" w:hAnsi="宋体"/>
                <w:b/>
                <w:bCs/>
                <w:sz w:val="24"/>
              </w:rPr>
              <w:t>总计</w:t>
            </w:r>
          </w:p>
        </w:tc>
        <w:tc>
          <w:tcPr>
            <w:tcW w:w="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等线" w:hAnsi="等线" w:eastAsia="等线"/>
                <w:color w:val="000000"/>
                <w:sz w:val="22"/>
                <w:lang w:val="en-US" w:eastAsia="zh-CN"/>
              </w:rPr>
            </w:pPr>
            <w:r>
              <w:rPr>
                <w:rFonts w:hint="eastAsia" w:ascii="等线" w:hAnsi="等线" w:eastAsia="等线"/>
                <w:color w:val="000000"/>
                <w:sz w:val="22"/>
                <w:lang w:val="en-US" w:eastAsia="zh-CN"/>
              </w:rPr>
              <w:t>44</w:t>
            </w:r>
          </w:p>
        </w:tc>
      </w:tr>
    </w:tbl>
    <w:p>
      <w:pPr>
        <w:jc w:val="center"/>
        <w:rPr>
          <w:rFonts w:hint="eastAsia"/>
        </w:rPr>
      </w:pPr>
    </w:p>
    <w:p>
      <w:pPr>
        <w:adjustRightInd w:val="0"/>
        <w:snapToGrid w:val="0"/>
        <w:spacing w:line="360" w:lineRule="exact"/>
        <w:jc w:val="center"/>
        <w:outlineLvl w:val="4"/>
        <w:rPr>
          <w:rFonts w:hint="eastAsia" w:ascii="宋体" w:hAnsi="宋体"/>
          <w:szCs w:val="21"/>
        </w:rPr>
      </w:pPr>
      <w:r>
        <w:rPr>
          <w:rFonts w:hint="eastAsia" w:ascii="宋体" w:hAnsi="宋体"/>
          <w:szCs w:val="21"/>
        </w:rPr>
        <w:t>表6.3课程设置结构表</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1706"/>
        <w:gridCol w:w="2112"/>
        <w:gridCol w:w="2033"/>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1" w:type="pct"/>
            <w:gridSpan w:val="2"/>
            <w:tcBorders>
              <w:top w:val="single" w:color="auto" w:sz="4" w:space="0"/>
              <w:left w:val="single" w:color="auto" w:sz="4" w:space="0"/>
              <w:bottom w:val="single" w:color="auto" w:sz="4" w:space="0"/>
              <w:right w:val="single" w:color="auto" w:sz="4" w:space="0"/>
            </w:tcBorders>
            <w:shd w:val="clear" w:color="auto" w:fill="DEEAF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b/>
                <w:bCs/>
                <w:szCs w:val="21"/>
              </w:rPr>
            </w:pPr>
            <w:r>
              <w:rPr>
                <w:rFonts w:hint="eastAsia" w:ascii="微软雅黑" w:hAnsi="微软雅黑" w:cs="宋体"/>
                <w:b/>
                <w:bCs/>
                <w:szCs w:val="21"/>
              </w:rPr>
              <w:t>公共基础课程</w:t>
            </w:r>
          </w:p>
        </w:tc>
        <w:tc>
          <w:tcPr>
            <w:tcW w:w="3148" w:type="pct"/>
            <w:gridSpan w:val="3"/>
            <w:tcBorders>
              <w:top w:val="single" w:color="auto" w:sz="4" w:space="0"/>
              <w:left w:val="single" w:color="auto" w:sz="4" w:space="0"/>
              <w:bottom w:val="single" w:color="auto" w:sz="4" w:space="0"/>
              <w:right w:val="single" w:color="auto" w:sz="4" w:space="0"/>
            </w:tcBorders>
            <w:shd w:val="clear" w:color="auto" w:fill="DEEAF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b/>
                <w:bCs/>
                <w:szCs w:val="21"/>
              </w:rPr>
            </w:pPr>
            <w:r>
              <w:rPr>
                <w:rFonts w:hint="eastAsia" w:ascii="微软雅黑" w:hAnsi="微软雅黑" w:cs="宋体"/>
                <w:b/>
                <w:bCs/>
                <w:szCs w:val="21"/>
              </w:rPr>
              <w:t>专业（技能）课程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必修课程</w:t>
            </w:r>
          </w:p>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auto"/>
              <w:rPr>
                <w:rFonts w:hint="eastAsia" w:ascii="微软雅黑" w:hAnsi="微软雅黑" w:cs="宋体"/>
                <w:color w:val="0000FF"/>
                <w:szCs w:val="21"/>
              </w:rPr>
            </w:pPr>
            <w:r>
              <w:rPr>
                <w:rFonts w:hint="eastAsia" w:ascii="微软雅黑" w:hAnsi="微软雅黑" w:cs="宋体"/>
                <w:szCs w:val="21"/>
              </w:rPr>
              <w:t>（1</w:t>
            </w:r>
            <w:r>
              <w:rPr>
                <w:rFonts w:hint="eastAsia" w:ascii="微软雅黑" w:hAnsi="微软雅黑" w:cs="宋体"/>
                <w:szCs w:val="21"/>
                <w:lang w:val="en-US" w:eastAsia="zh-CN"/>
              </w:rPr>
              <w:t>5</w:t>
            </w:r>
            <w:r>
              <w:rPr>
                <w:rFonts w:hint="eastAsia" w:ascii="微软雅黑" w:hAnsi="微软雅黑" w:cs="宋体"/>
                <w:szCs w:val="21"/>
              </w:rPr>
              <w:t xml:space="preserve"> 门）</w:t>
            </w:r>
          </w:p>
        </w:tc>
        <w:tc>
          <w:tcPr>
            <w:tcW w:w="91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选修课程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（任选</w:t>
            </w:r>
            <w:r>
              <w:rPr>
                <w:rFonts w:hint="eastAsia" w:ascii="微软雅黑" w:hAnsi="微软雅黑" w:cs="宋体"/>
                <w:szCs w:val="21"/>
                <w:lang w:val="en-US" w:eastAsia="zh-CN"/>
              </w:rPr>
              <w:t>4</w:t>
            </w:r>
            <w:r>
              <w:rPr>
                <w:rFonts w:hint="eastAsia" w:ascii="微软雅黑" w:hAnsi="微软雅黑" w:cs="宋体"/>
                <w:szCs w:val="21"/>
              </w:rPr>
              <w:t xml:space="preserve"> 门）</w:t>
            </w:r>
          </w:p>
        </w:tc>
        <w:tc>
          <w:tcPr>
            <w:tcW w:w="223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必修课程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 xml:space="preserve">（ </w:t>
            </w:r>
            <w:r>
              <w:rPr>
                <w:rFonts w:hint="eastAsia" w:ascii="微软雅黑" w:hAnsi="微软雅黑" w:cs="宋体"/>
                <w:szCs w:val="21"/>
                <w:lang w:val="en-US" w:eastAsia="zh-CN"/>
              </w:rPr>
              <w:t>19</w:t>
            </w:r>
            <w:r>
              <w:rPr>
                <w:rFonts w:hint="eastAsia" w:ascii="微软雅黑" w:hAnsi="微软雅黑" w:cs="宋体"/>
                <w:szCs w:val="21"/>
              </w:rPr>
              <w:t xml:space="preserve"> 门）</w:t>
            </w:r>
          </w:p>
        </w:tc>
        <w:tc>
          <w:tcPr>
            <w:tcW w:w="91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选修课程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 xml:space="preserve">（任选 </w:t>
            </w:r>
            <w:r>
              <w:rPr>
                <w:rFonts w:hint="eastAsia" w:ascii="微软雅黑" w:hAnsi="微软雅黑" w:cs="宋体"/>
                <w:szCs w:val="21"/>
                <w:lang w:val="en-US" w:eastAsia="zh-CN"/>
              </w:rPr>
              <w:t>4</w:t>
            </w:r>
            <w:r>
              <w:rPr>
                <w:rFonts w:hint="eastAsia" w:ascii="微软雅黑" w:hAnsi="微软雅黑" w:cs="宋体"/>
                <w:szCs w:val="21"/>
              </w:rPr>
              <w:t xml:space="preserve">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auto"/>
              <w:rPr>
                <w:rFonts w:hint="eastAsia" w:ascii="微软雅黑" w:hAnsi="微软雅黑" w:cs="宋体"/>
                <w:color w:val="0000FF"/>
                <w:szCs w:val="21"/>
              </w:rPr>
            </w:pPr>
          </w:p>
        </w:tc>
        <w:tc>
          <w:tcPr>
            <w:tcW w:w="91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专业基础课程</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cs="宋体"/>
                <w:szCs w:val="21"/>
              </w:rPr>
            </w:pPr>
            <w:r>
              <w:rPr>
                <w:rFonts w:hint="eastAsia" w:ascii="微软雅黑" w:hAnsi="微软雅黑" w:cs="宋体"/>
                <w:szCs w:val="21"/>
              </w:rPr>
              <w:t xml:space="preserve">（ </w:t>
            </w:r>
            <w:r>
              <w:rPr>
                <w:rFonts w:hint="eastAsia" w:ascii="微软雅黑" w:hAnsi="微软雅黑" w:cs="宋体"/>
                <w:szCs w:val="21"/>
                <w:lang w:val="en-US" w:eastAsia="zh-CN"/>
              </w:rPr>
              <w:t>13</w:t>
            </w:r>
            <w:r>
              <w:rPr>
                <w:rFonts w:hint="eastAsia" w:ascii="微软雅黑" w:hAnsi="微软雅黑" w:cs="宋体"/>
                <w:szCs w:val="21"/>
              </w:rPr>
              <w:t xml:space="preserve"> 门）</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专业核心课程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 xml:space="preserve">（ </w:t>
            </w:r>
            <w:r>
              <w:rPr>
                <w:rFonts w:hint="eastAsia" w:ascii="微软雅黑" w:hAnsi="微软雅黑" w:cs="宋体"/>
                <w:szCs w:val="21"/>
                <w:lang w:val="en-US" w:eastAsia="zh-CN"/>
              </w:rPr>
              <w:t>8</w:t>
            </w:r>
            <w:r>
              <w:rPr>
                <w:rFonts w:hint="eastAsia" w:ascii="微软雅黑" w:hAnsi="微软雅黑" w:cs="宋体"/>
                <w:szCs w:val="21"/>
              </w:rPr>
              <w:t xml:space="preserve"> 门）</w:t>
            </w:r>
          </w:p>
        </w:tc>
        <w:tc>
          <w:tcPr>
            <w:tcW w:w="91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525" w:hanging="525" w:hangingChars="250"/>
              <w:jc w:val="center"/>
              <w:textAlignment w:val="auto"/>
              <w:rPr>
                <w:rFonts w:hint="eastAsia" w:ascii="微软雅黑" w:hAnsi="微软雅黑" w:cs="宋体"/>
                <w:szCs w:val="21"/>
              </w:rPr>
            </w:pPr>
            <w:r>
              <w:rPr>
                <w:rFonts w:hint="eastAsia" w:ascii="微软雅黑" w:hAnsi="微软雅黑" w:cs="宋体"/>
                <w:szCs w:val="21"/>
              </w:rPr>
              <w:t>军事理论</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宋体" w:cs="宋体"/>
                <w:szCs w:val="21"/>
                <w:lang w:eastAsia="zh-CN"/>
              </w:rPr>
            </w:pPr>
            <w:r>
              <w:rPr>
                <w:rFonts w:hint="eastAsia" w:ascii="微软雅黑" w:hAnsi="微软雅黑" w:cs="宋体"/>
                <w:szCs w:val="21"/>
                <w:lang w:eastAsia="zh-CN"/>
              </w:rPr>
              <w:t>创业创新教育</w:t>
            </w: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城市轨道交通概论</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城市轨道交通行车组织</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曲艺欣赏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525" w:hanging="525" w:hangingChars="250"/>
              <w:jc w:val="center"/>
              <w:textAlignment w:val="auto"/>
              <w:rPr>
                <w:rFonts w:hint="eastAsia" w:ascii="微软雅黑" w:hAnsi="微软雅黑" w:cs="宋体"/>
                <w:szCs w:val="21"/>
              </w:rPr>
            </w:pPr>
            <w:r>
              <w:rPr>
                <w:rFonts w:hint="eastAsia" w:ascii="微软雅黑" w:hAnsi="微软雅黑" w:cs="宋体"/>
                <w:szCs w:val="21"/>
              </w:rPr>
              <w:t>国防安全教育</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hanging="315" w:hangingChars="150"/>
              <w:jc w:val="center"/>
              <w:textAlignment w:val="auto"/>
              <w:rPr>
                <w:rFonts w:hint="eastAsia" w:ascii="微软雅黑" w:hAnsi="微软雅黑" w:eastAsia="宋体" w:cs="宋体"/>
                <w:szCs w:val="21"/>
                <w:lang w:eastAsia="zh-CN"/>
              </w:rPr>
            </w:pPr>
            <w:r>
              <w:rPr>
                <w:rFonts w:hint="eastAsia" w:ascii="微软雅黑" w:hAnsi="微软雅黑" w:cs="宋体"/>
                <w:szCs w:val="21"/>
                <w:lang w:eastAsia="zh-CN"/>
              </w:rPr>
              <w:t>企业经营管理学</w:t>
            </w: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城市轨道交通服务礼仪</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lang w:eastAsia="zh-CN"/>
              </w:rPr>
              <w:t>城市轨道交通客运服务</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山水诗欣赏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思想道德修养与法律基础</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旅游概论</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城市轨道交通安检</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olor w:val="000000"/>
                <w:szCs w:val="21"/>
                <w:lang w:eastAsia="zh-CN"/>
              </w:rPr>
            </w:pPr>
            <w:r>
              <w:rPr>
                <w:rFonts w:hint="eastAsia" w:ascii="宋体" w:hAnsi="宋体"/>
                <w:color w:val="000000"/>
                <w:szCs w:val="21"/>
              </w:rPr>
              <w:t>商务公文写作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毛泽东思想和中国特色社会主义理论体系概论</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城市轨道交通语言表达实务</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50" w:hanging="210" w:hangingChars="100"/>
              <w:jc w:val="center"/>
              <w:textAlignment w:val="auto"/>
              <w:rPr>
                <w:rFonts w:hint="eastAsia" w:ascii="微软雅黑" w:hAnsi="微软雅黑" w:cs="宋体"/>
                <w:szCs w:val="21"/>
              </w:rPr>
            </w:pPr>
            <w:r>
              <w:rPr>
                <w:rFonts w:hint="eastAsia" w:ascii="宋体" w:hAnsi="宋体"/>
                <w:color w:val="000000"/>
                <w:szCs w:val="21"/>
              </w:rPr>
              <w:t>城市轨道交通安全与应急处理</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古典戏曲文学欣赏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形势与</w:t>
            </w:r>
            <w:r>
              <w:rPr>
                <w:rFonts w:ascii="微软雅黑" w:hAnsi="微软雅黑" w:cs="宋体"/>
                <w:szCs w:val="21"/>
              </w:rPr>
              <w:t>政策</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城市轨道交通服务英语</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50" w:hanging="210" w:hangingChars="100"/>
              <w:jc w:val="center"/>
              <w:textAlignment w:val="auto"/>
              <w:rPr>
                <w:rFonts w:hint="eastAsia" w:ascii="微软雅黑" w:hAnsi="微软雅黑" w:cs="宋体"/>
                <w:szCs w:val="21"/>
              </w:rPr>
            </w:pPr>
            <w:r>
              <w:rPr>
                <w:rFonts w:hint="eastAsia" w:ascii="宋体" w:hAnsi="宋体"/>
                <w:color w:val="000000"/>
                <w:szCs w:val="21"/>
              </w:rPr>
              <w:t>城市轨道交通客运组织</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幸福心理学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公共英语</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城市轨道交通服务心理学</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50" w:hanging="210" w:hangingChars="100"/>
              <w:jc w:val="center"/>
              <w:textAlignment w:val="auto"/>
              <w:rPr>
                <w:rFonts w:hint="eastAsia" w:ascii="微软雅黑" w:hAnsi="微软雅黑" w:cs="宋体"/>
                <w:szCs w:val="21"/>
              </w:rPr>
            </w:pPr>
            <w:r>
              <w:rPr>
                <w:rFonts w:hint="eastAsia" w:ascii="宋体" w:hAnsi="宋体"/>
                <w:color w:val="000000"/>
                <w:szCs w:val="21"/>
              </w:rPr>
              <w:t>城市轨道交通票务组织</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50" w:hanging="210" w:hangingChars="100"/>
              <w:jc w:val="center"/>
              <w:textAlignment w:val="auto"/>
              <w:rPr>
                <w:rFonts w:hint="eastAsia" w:ascii="微软雅黑" w:hAnsi="微软雅黑" w:cs="宋体"/>
                <w:szCs w:val="21"/>
              </w:rPr>
            </w:pPr>
            <w:r>
              <w:rPr>
                <w:rFonts w:hint="eastAsia" w:ascii="宋体" w:hAnsi="宋体"/>
                <w:color w:val="000000"/>
                <w:szCs w:val="21"/>
              </w:rPr>
              <w:t>大学生心理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大学生职业生涯规划</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lang w:eastAsia="zh-CN"/>
              </w:rPr>
              <w:t>素质拓展训练</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50" w:hanging="210" w:hangingChars="100"/>
              <w:jc w:val="center"/>
              <w:textAlignment w:val="auto"/>
              <w:rPr>
                <w:rFonts w:hint="eastAsia" w:ascii="微软雅黑" w:hAnsi="微软雅黑" w:eastAsia="宋体" w:cs="宋体"/>
                <w:szCs w:val="21"/>
                <w:lang w:eastAsia="zh-CN"/>
              </w:rPr>
            </w:pPr>
            <w:r>
              <w:rPr>
                <w:rFonts w:hint="eastAsia" w:ascii="宋体" w:hAnsi="宋体"/>
                <w:color w:val="000000"/>
                <w:szCs w:val="21"/>
              </w:rPr>
              <w:t>城市轨道交通</w:t>
            </w:r>
            <w:r>
              <w:rPr>
                <w:rFonts w:hint="eastAsia" w:ascii="宋体" w:hAnsi="宋体"/>
                <w:color w:val="000000"/>
                <w:szCs w:val="21"/>
                <w:lang w:eastAsia="zh-CN"/>
              </w:rPr>
              <w:t>运营管理实务</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50" w:hanging="210" w:hangingChars="100"/>
              <w:jc w:val="center"/>
              <w:textAlignment w:val="auto"/>
              <w:rPr>
                <w:rFonts w:hint="eastAsia" w:ascii="微软雅黑" w:hAnsi="微软雅黑" w:cs="宋体"/>
                <w:szCs w:val="21"/>
              </w:rPr>
            </w:pPr>
            <w:r>
              <w:rPr>
                <w:rFonts w:hint="eastAsia" w:ascii="宋体" w:hAnsi="宋体"/>
                <w:color w:val="000000"/>
                <w:szCs w:val="21"/>
              </w:rPr>
              <w:t>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就业指导</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lang w:eastAsia="zh-CN"/>
              </w:rPr>
              <w:t>区域历史文化</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eastAsia="宋体" w:cs="宋体"/>
                <w:szCs w:val="21"/>
                <w:lang w:eastAsia="zh-CN"/>
              </w:rPr>
            </w:pPr>
            <w:r>
              <w:rPr>
                <w:rFonts w:hint="eastAsia" w:ascii="宋体" w:hAnsi="宋体"/>
                <w:color w:val="000000"/>
                <w:szCs w:val="21"/>
              </w:rPr>
              <w:t>城市轨道交通</w:t>
            </w:r>
            <w:r>
              <w:rPr>
                <w:rFonts w:hint="eastAsia" w:ascii="宋体" w:hAnsi="宋体"/>
                <w:color w:val="000000"/>
                <w:szCs w:val="21"/>
                <w:lang w:eastAsia="zh-CN"/>
              </w:rPr>
              <w:t>通信信号</w:t>
            </w: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r>
              <w:rPr>
                <w:rFonts w:hint="eastAsia" w:ascii="宋体" w:hAnsi="宋体"/>
                <w:color w:val="000000"/>
                <w:szCs w:val="21"/>
              </w:rPr>
              <w:t>太极拳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高职</w:t>
            </w:r>
            <w:r>
              <w:rPr>
                <w:rFonts w:ascii="微软雅黑" w:hAnsi="微软雅黑" w:cs="宋体"/>
                <w:szCs w:val="21"/>
              </w:rPr>
              <w:t>语文</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宋体" w:cs="宋体"/>
                <w:szCs w:val="21"/>
                <w:lang w:eastAsia="zh-CN"/>
              </w:rPr>
            </w:pPr>
            <w:r>
              <w:rPr>
                <w:rFonts w:hint="eastAsia" w:ascii="微软雅黑" w:hAnsi="微软雅黑" w:cs="宋体"/>
                <w:szCs w:val="21"/>
                <w:lang w:eastAsia="zh-CN"/>
              </w:rPr>
              <w:t>电工电子技术</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r>
              <w:rPr>
                <w:rFonts w:hint="eastAsia" w:ascii="宋体" w:hAnsi="宋体"/>
                <w:color w:val="000000"/>
                <w:szCs w:val="21"/>
              </w:rPr>
              <w:t>茶艺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高职体育</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lang w:eastAsia="zh-CN"/>
              </w:rPr>
              <w:t>autoCAD城市轨道交通计算机辅助设计</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r>
              <w:rPr>
                <w:rFonts w:hint="eastAsia" w:ascii="宋体" w:hAnsi="宋体"/>
                <w:color w:val="000000"/>
                <w:szCs w:val="21"/>
              </w:rPr>
              <w:t>调酒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民歌</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城市轨道交通线路与站场</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r>
              <w:rPr>
                <w:rFonts w:hint="eastAsia" w:ascii="宋体" w:hAnsi="宋体"/>
                <w:color w:val="000000"/>
                <w:szCs w:val="21"/>
              </w:rPr>
              <w:t>会展实务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计算机基础知识</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315" w:firstLineChars="150"/>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宋体" w:hAnsi="宋体"/>
                <w:color w:val="000000"/>
                <w:szCs w:val="21"/>
              </w:rPr>
              <w:t>城市轨道交通政策与法律法规</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r>
              <w:rPr>
                <w:rFonts w:hint="eastAsia" w:ascii="宋体" w:hAnsi="宋体"/>
                <w:color w:val="000000"/>
                <w:szCs w:val="21"/>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心理健康教育</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315" w:firstLineChars="150"/>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宋体" w:cs="宋体"/>
                <w:szCs w:val="21"/>
                <w:lang w:eastAsia="zh-CN"/>
              </w:rPr>
            </w:pPr>
            <w:r>
              <w:rPr>
                <w:rFonts w:hint="eastAsia" w:ascii="微软雅黑" w:hAnsi="微软雅黑" w:cs="宋体"/>
                <w:szCs w:val="21"/>
                <w:lang w:eastAsia="zh-CN"/>
              </w:rPr>
              <w:t>体能训练</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r>
              <w:rPr>
                <w:rFonts w:hint="eastAsia" w:ascii="微软雅黑" w:hAnsi="微软雅黑" w:cs="宋体"/>
                <w:szCs w:val="21"/>
              </w:rPr>
              <w:t>女性主题教育</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315" w:firstLineChars="150"/>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微软雅黑" w:hAnsi="微软雅黑" w:eastAsia="宋体" w:cs="宋体"/>
                <w:szCs w:val="21"/>
                <w:lang w:val="en-US" w:eastAsia="zh-CN"/>
              </w:rPr>
            </w:pPr>
            <w:r>
              <w:rPr>
                <w:rFonts w:hint="eastAsia" w:ascii="微软雅黑" w:hAnsi="微软雅黑" w:cs="宋体"/>
                <w:szCs w:val="21"/>
                <w:lang w:val="en-US" w:eastAsia="zh-CN"/>
              </w:rPr>
              <w:t>中国共产党简史</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315" w:firstLineChars="150"/>
              <w:jc w:val="center"/>
              <w:textAlignment w:val="auto"/>
              <w:rPr>
                <w:rFonts w:hint="eastAsia" w:ascii="微软雅黑" w:hAnsi="微软雅黑" w:cs="宋体"/>
                <w:szCs w:val="21"/>
              </w:rPr>
            </w:pP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cs="宋体"/>
                <w:szCs w:val="21"/>
              </w:rPr>
            </w:pPr>
          </w:p>
        </w:tc>
        <w:tc>
          <w:tcPr>
            <w:tcW w:w="10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c>
          <w:tcPr>
            <w:tcW w:w="9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15" w:leftChars="100" w:hanging="105" w:hangingChars="50"/>
              <w:jc w:val="center"/>
              <w:textAlignment w:val="auto"/>
              <w:rPr>
                <w:rFonts w:hint="eastAsia" w:ascii="微软雅黑" w:hAnsi="微软雅黑" w:cs="宋体"/>
                <w:szCs w:val="21"/>
              </w:rPr>
            </w:pPr>
          </w:p>
        </w:tc>
      </w:tr>
    </w:tbl>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r>
        <w:rPr>
          <w:rFonts w:hint="eastAsia" w:ascii="仿宋" w:hAnsi="仿宋" w:eastAsia="仿宋" w:cs="仿宋"/>
          <w:b/>
          <w:bCs/>
          <w:kern w:val="0"/>
          <w:sz w:val="28"/>
          <w:szCs w:val="28"/>
        </w:rPr>
        <w:t>1.</w:t>
      </w:r>
      <w:r>
        <w:rPr>
          <w:rFonts w:hint="eastAsia" w:ascii="仿宋" w:hAnsi="仿宋" w:eastAsia="仿宋" w:cs="仿宋"/>
          <w:b/>
          <w:bCs/>
          <w:kern w:val="0"/>
          <w:sz w:val="28"/>
          <w:szCs w:val="28"/>
          <w:lang w:val="zh-CN"/>
        </w:rPr>
        <w:t>公共基础必修课程</w:t>
      </w:r>
    </w:p>
    <w:p/>
    <w:p>
      <w:pPr>
        <w:adjustRightInd w:val="0"/>
        <w:snapToGrid w:val="0"/>
        <w:spacing w:line="360" w:lineRule="exact"/>
        <w:jc w:val="center"/>
        <w:outlineLvl w:val="4"/>
        <w:rPr>
          <w:rFonts w:ascii="宋体" w:hAnsi="宋体"/>
          <w:b w:val="0"/>
          <w:bCs w:val="0"/>
          <w:szCs w:val="21"/>
        </w:rPr>
      </w:pPr>
      <w:r>
        <w:rPr>
          <w:rFonts w:hint="eastAsia" w:ascii="宋体" w:hAnsi="宋体"/>
          <w:b w:val="0"/>
          <w:bCs w:val="0"/>
          <w:szCs w:val="21"/>
        </w:rPr>
        <w:t>表6.4公共基础课</w:t>
      </w:r>
    </w:p>
    <w:tbl>
      <w:tblPr>
        <w:tblStyle w:val="5"/>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134"/>
        <w:gridCol w:w="2281"/>
        <w:gridCol w:w="2238"/>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7"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序号</w:t>
            </w:r>
          </w:p>
        </w:tc>
        <w:tc>
          <w:tcPr>
            <w:tcW w:w="1134"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课程名称（代码）</w:t>
            </w:r>
          </w:p>
        </w:tc>
        <w:tc>
          <w:tcPr>
            <w:tcW w:w="2281"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课程目标</w:t>
            </w:r>
          </w:p>
        </w:tc>
        <w:tc>
          <w:tcPr>
            <w:tcW w:w="2238"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主要教学内容</w:t>
            </w:r>
          </w:p>
        </w:tc>
        <w:tc>
          <w:tcPr>
            <w:tcW w:w="3092"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2" w:hRule="exact"/>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center"/>
              <w:textAlignment w:val="auto"/>
              <w:rPr>
                <w:rFonts w:ascii="宋体" w:hAnsi="宋体"/>
                <w:bCs/>
                <w:szCs w:val="21"/>
              </w:rPr>
            </w:pPr>
            <w:r>
              <w:rPr>
                <w:rFonts w:hint="eastAsia" w:ascii="宋体" w:hAnsi="宋体"/>
                <w:bCs/>
                <w:szCs w:val="21"/>
              </w:rPr>
              <w:t>1</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center"/>
              <w:textAlignment w:val="auto"/>
              <w:rPr>
                <w:rFonts w:ascii="宋体" w:hAnsi="宋体"/>
                <w:bCs/>
                <w:szCs w:val="21"/>
              </w:rPr>
            </w:pPr>
            <w:r>
              <w:rPr>
                <w:rFonts w:hint="eastAsia" w:ascii="宋体" w:hAnsi="宋体"/>
                <w:bCs/>
                <w:szCs w:val="21"/>
              </w:rPr>
              <w:t>思想道德修养与法律基础</w:t>
            </w:r>
          </w:p>
        </w:tc>
        <w:tc>
          <w:tcPr>
            <w:tcW w:w="2281" w:type="dxa"/>
            <w:noWrap w:val="0"/>
            <w:vAlign w:val="top"/>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本课程针对大学生成长过程中面临的思想道德和法律问题，开展马克思主义的世界观、人生观、价值观、道德观、法治观教育，引导大学生提高思想道德素质和法治素养，成长为自觉担当民族复兴大任的时代新人。</w:t>
            </w:r>
          </w:p>
        </w:tc>
        <w:tc>
          <w:tcPr>
            <w:tcW w:w="2238" w:type="dxa"/>
            <w:noWrap w:val="0"/>
            <w:vAlign w:val="top"/>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1.人生的青春之问</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2.坚定理想信念</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3.弘扬中国精神</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4.践行社会主义核心价值观</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5.明大德守公德严私德</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6.尊法学法守法用法</w:t>
            </w:r>
          </w:p>
        </w:tc>
        <w:tc>
          <w:tcPr>
            <w:tcW w:w="3092" w:type="dxa"/>
            <w:noWrap w:val="0"/>
            <w:vAlign w:val="top"/>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从当代大学生面临和关心的实际问题出发，以正确的人生观，价值观，道德观和法治观教育为主线，通过理论学习和实践体验，帮助大学生形成崇高的理想信念，弘扬伟大的爱国主义精神，确立正确的人生观和价值观，牢固树立社会主义核心价值观，增进法治意识，养成法治思维，培养良好的思想道德素质和法律素质，逐渐成为德智体美全面发展的社会主义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2</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spacing w:val="9"/>
                <w:szCs w:val="21"/>
              </w:rPr>
              <w:t>毛泽东思想与中国特色社会主义理论体系概论</w:t>
            </w:r>
          </w:p>
        </w:tc>
        <w:tc>
          <w:tcPr>
            <w:tcW w:w="2281" w:type="dxa"/>
            <w:noWrap w:val="0"/>
            <w:vAlign w:val="center"/>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学习本课程是为了使大学生对马克思主义中国化进程中形成的理论成果有更加准确的把握；对中国共产党领导人民进行的革命建设改革有更加深刻的认识；对中国共产党在新时代坚持的基本理论、基本路线、基本方略有更加透彻的理解；对运用马克思主义立场、观点和方法认识问题、分析问题和解决问题能力的提升有更加切实的帮助。</w:t>
            </w:r>
          </w:p>
        </w:tc>
        <w:tc>
          <w:tcPr>
            <w:tcW w:w="2238"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hint="eastAsia" w:ascii="宋体" w:hAnsi="宋体" w:eastAsia="宋体"/>
                <w:bCs/>
                <w:szCs w:val="21"/>
                <w:lang w:eastAsia="zh-CN"/>
              </w:rPr>
            </w:pPr>
            <w:r>
              <w:rPr>
                <w:rFonts w:ascii="宋体" w:hAnsi="宋体"/>
                <w:bCs/>
                <w:szCs w:val="21"/>
              </w:rPr>
              <w:t>1</w:t>
            </w:r>
            <w:r>
              <w:rPr>
                <w:rFonts w:hint="eastAsia" w:ascii="宋体" w:hAnsi="宋体"/>
                <w:bCs/>
                <w:szCs w:val="21"/>
              </w:rPr>
              <w:t>.毛泽东思想及其历史地位</w:t>
            </w:r>
            <w:r>
              <w:rPr>
                <w:rFonts w:hint="eastAsia" w:ascii="宋体" w:hAnsi="宋体"/>
                <w:bCs/>
                <w:szCs w:val="21"/>
                <w:lang w:eastAsia="zh-CN"/>
              </w:rPr>
              <w:t>；</w:t>
            </w:r>
            <w:r>
              <w:rPr>
                <w:rFonts w:ascii="宋体" w:hAnsi="宋体"/>
                <w:bCs/>
                <w:szCs w:val="21"/>
              </w:rPr>
              <w:t>2</w:t>
            </w:r>
            <w:r>
              <w:rPr>
                <w:rFonts w:hint="eastAsia" w:ascii="宋体" w:hAnsi="宋体"/>
                <w:bCs/>
                <w:szCs w:val="21"/>
              </w:rPr>
              <w:t>.新民主主义革命理论</w:t>
            </w:r>
            <w:r>
              <w:rPr>
                <w:rFonts w:hint="eastAsia" w:ascii="宋体" w:hAnsi="宋体"/>
                <w:bCs/>
                <w:szCs w:val="21"/>
                <w:lang w:eastAsia="zh-CN"/>
              </w:rPr>
              <w:t>；</w:t>
            </w:r>
            <w:r>
              <w:rPr>
                <w:rFonts w:ascii="宋体" w:hAnsi="宋体"/>
                <w:bCs/>
                <w:szCs w:val="21"/>
              </w:rPr>
              <w:t>3</w:t>
            </w:r>
            <w:r>
              <w:rPr>
                <w:rFonts w:hint="eastAsia" w:ascii="宋体" w:hAnsi="宋体"/>
                <w:bCs/>
                <w:szCs w:val="21"/>
              </w:rPr>
              <w:t>.社会主义改造理论</w:t>
            </w:r>
            <w:r>
              <w:rPr>
                <w:rFonts w:hint="eastAsia" w:ascii="宋体" w:hAnsi="宋体"/>
                <w:bCs/>
                <w:szCs w:val="21"/>
                <w:lang w:eastAsia="zh-CN"/>
              </w:rPr>
              <w:t>；</w:t>
            </w:r>
            <w:r>
              <w:rPr>
                <w:rFonts w:ascii="宋体" w:hAnsi="宋体"/>
                <w:bCs/>
                <w:szCs w:val="21"/>
              </w:rPr>
              <w:t>4</w:t>
            </w:r>
            <w:r>
              <w:rPr>
                <w:rFonts w:hint="eastAsia" w:ascii="宋体" w:hAnsi="宋体"/>
                <w:bCs/>
                <w:szCs w:val="21"/>
              </w:rPr>
              <w:t>.社会主义建设道路初步探索的理论成果</w:t>
            </w:r>
            <w:r>
              <w:rPr>
                <w:rFonts w:hint="eastAsia" w:ascii="宋体" w:hAnsi="宋体"/>
                <w:bCs/>
                <w:szCs w:val="21"/>
                <w:lang w:eastAsia="zh-CN"/>
              </w:rPr>
              <w:t>；</w:t>
            </w:r>
            <w:r>
              <w:rPr>
                <w:rFonts w:ascii="宋体" w:hAnsi="宋体"/>
                <w:bCs/>
                <w:szCs w:val="21"/>
              </w:rPr>
              <w:t>5</w:t>
            </w:r>
            <w:r>
              <w:rPr>
                <w:rFonts w:hint="eastAsia" w:ascii="宋体" w:hAnsi="宋体"/>
                <w:bCs/>
                <w:szCs w:val="21"/>
              </w:rPr>
              <w:t>.邓小平理论</w:t>
            </w:r>
            <w:r>
              <w:rPr>
                <w:rFonts w:hint="eastAsia" w:ascii="宋体" w:hAnsi="宋体"/>
                <w:bCs/>
                <w:szCs w:val="21"/>
                <w:lang w:eastAsia="zh-CN"/>
              </w:rPr>
              <w:t>；</w:t>
            </w:r>
            <w:r>
              <w:rPr>
                <w:rFonts w:ascii="宋体" w:hAnsi="宋体"/>
                <w:bCs/>
                <w:szCs w:val="21"/>
              </w:rPr>
              <w:t>6</w:t>
            </w:r>
            <w:r>
              <w:rPr>
                <w:rFonts w:hint="eastAsia" w:ascii="宋体" w:hAnsi="宋体"/>
                <w:bCs/>
                <w:szCs w:val="21"/>
              </w:rPr>
              <w:t>.“三个代表”重要思想</w:t>
            </w:r>
            <w:r>
              <w:rPr>
                <w:rFonts w:hint="eastAsia" w:ascii="宋体" w:hAnsi="宋体"/>
                <w:bCs/>
                <w:szCs w:val="21"/>
                <w:lang w:eastAsia="zh-CN"/>
              </w:rPr>
              <w:t>；</w:t>
            </w:r>
            <w:r>
              <w:rPr>
                <w:rFonts w:ascii="宋体" w:hAnsi="宋体"/>
                <w:bCs/>
                <w:szCs w:val="21"/>
              </w:rPr>
              <w:t>7</w:t>
            </w:r>
            <w:r>
              <w:rPr>
                <w:rFonts w:hint="eastAsia" w:ascii="宋体" w:hAnsi="宋体"/>
                <w:bCs/>
                <w:szCs w:val="21"/>
              </w:rPr>
              <w:t>.科学发展观</w:t>
            </w:r>
            <w:r>
              <w:rPr>
                <w:rFonts w:hint="eastAsia" w:ascii="宋体" w:hAnsi="宋体"/>
                <w:bCs/>
                <w:szCs w:val="21"/>
                <w:lang w:eastAsia="zh-CN"/>
              </w:rPr>
              <w:t>；</w:t>
            </w:r>
            <w:r>
              <w:rPr>
                <w:rFonts w:ascii="宋体" w:hAnsi="宋体"/>
                <w:bCs/>
                <w:szCs w:val="21"/>
              </w:rPr>
              <w:t>8</w:t>
            </w:r>
            <w:r>
              <w:rPr>
                <w:rFonts w:hint="eastAsia" w:ascii="宋体" w:hAnsi="宋体"/>
                <w:bCs/>
                <w:szCs w:val="21"/>
              </w:rPr>
              <w:t>.习近平新时代中国特色社会主义思想及其历史地位</w:t>
            </w:r>
            <w:r>
              <w:rPr>
                <w:rFonts w:hint="eastAsia" w:ascii="宋体" w:hAnsi="宋体"/>
                <w:bCs/>
                <w:szCs w:val="21"/>
                <w:lang w:eastAsia="zh-CN"/>
              </w:rPr>
              <w:t>；</w:t>
            </w:r>
            <w:r>
              <w:rPr>
                <w:rFonts w:ascii="宋体" w:hAnsi="宋体"/>
                <w:bCs/>
                <w:szCs w:val="21"/>
              </w:rPr>
              <w:t>9</w:t>
            </w:r>
            <w:r>
              <w:rPr>
                <w:rFonts w:hint="eastAsia" w:ascii="宋体" w:hAnsi="宋体"/>
                <w:bCs/>
                <w:szCs w:val="21"/>
              </w:rPr>
              <w:t>.坚持和发展中国特色社会主义的总任务</w:t>
            </w:r>
            <w:r>
              <w:rPr>
                <w:rFonts w:hint="eastAsia" w:ascii="宋体" w:hAnsi="宋体"/>
                <w:bCs/>
                <w:szCs w:val="21"/>
                <w:lang w:eastAsia="zh-CN"/>
              </w:rPr>
              <w:t>；</w:t>
            </w:r>
            <w:r>
              <w:rPr>
                <w:rFonts w:ascii="宋体" w:hAnsi="宋体"/>
                <w:bCs/>
                <w:szCs w:val="21"/>
              </w:rPr>
              <w:t>10</w:t>
            </w:r>
            <w:r>
              <w:rPr>
                <w:rFonts w:hint="eastAsia" w:ascii="宋体" w:hAnsi="宋体"/>
                <w:bCs/>
                <w:szCs w:val="21"/>
              </w:rPr>
              <w:t>.“五位一体”总部局</w:t>
            </w:r>
            <w:r>
              <w:rPr>
                <w:rFonts w:hint="eastAsia" w:ascii="宋体" w:hAnsi="宋体"/>
                <w:bCs/>
                <w:szCs w:val="21"/>
                <w:lang w:eastAsia="zh-CN"/>
              </w:rPr>
              <w:t>；</w:t>
            </w:r>
            <w:r>
              <w:rPr>
                <w:rFonts w:ascii="宋体" w:hAnsi="宋体"/>
                <w:bCs/>
                <w:szCs w:val="21"/>
              </w:rPr>
              <w:t>11</w:t>
            </w:r>
            <w:r>
              <w:rPr>
                <w:rFonts w:hint="eastAsia" w:ascii="宋体" w:hAnsi="宋体"/>
                <w:bCs/>
                <w:szCs w:val="21"/>
              </w:rPr>
              <w:t>.“四个全面”战略布局</w:t>
            </w:r>
            <w:r>
              <w:rPr>
                <w:rFonts w:hint="eastAsia" w:ascii="宋体" w:hAnsi="宋体"/>
                <w:bCs/>
                <w:szCs w:val="21"/>
                <w:lang w:eastAsia="zh-CN"/>
              </w:rPr>
              <w:t>；</w:t>
            </w:r>
            <w:r>
              <w:rPr>
                <w:rFonts w:ascii="宋体" w:hAnsi="宋体"/>
                <w:bCs/>
                <w:szCs w:val="21"/>
              </w:rPr>
              <w:t>12</w:t>
            </w:r>
            <w:r>
              <w:rPr>
                <w:rFonts w:hint="eastAsia" w:ascii="宋体" w:hAnsi="宋体"/>
                <w:bCs/>
                <w:szCs w:val="21"/>
              </w:rPr>
              <w:t>.全面推进国防和军队现代化</w:t>
            </w:r>
            <w:r>
              <w:rPr>
                <w:rFonts w:hint="eastAsia" w:ascii="宋体" w:hAnsi="宋体"/>
                <w:bCs/>
                <w:szCs w:val="21"/>
                <w:lang w:eastAsia="zh-CN"/>
              </w:rPr>
              <w:t>；</w:t>
            </w:r>
            <w:r>
              <w:rPr>
                <w:rFonts w:ascii="宋体" w:hAnsi="宋体"/>
                <w:bCs/>
                <w:szCs w:val="21"/>
              </w:rPr>
              <w:t>13</w:t>
            </w:r>
            <w:r>
              <w:rPr>
                <w:rFonts w:hint="eastAsia" w:ascii="宋体" w:hAnsi="宋体"/>
                <w:bCs/>
                <w:szCs w:val="21"/>
              </w:rPr>
              <w:t>.中国特色大国外交</w:t>
            </w:r>
            <w:r>
              <w:rPr>
                <w:rFonts w:hint="eastAsia" w:ascii="宋体" w:hAnsi="宋体"/>
                <w:bCs/>
                <w:szCs w:val="21"/>
                <w:lang w:eastAsia="zh-CN"/>
              </w:rPr>
              <w:t>；</w:t>
            </w:r>
            <w:r>
              <w:rPr>
                <w:rFonts w:ascii="宋体" w:hAnsi="宋体"/>
                <w:bCs/>
                <w:szCs w:val="21"/>
              </w:rPr>
              <w:t>14</w:t>
            </w:r>
            <w:r>
              <w:rPr>
                <w:rFonts w:hint="eastAsia" w:ascii="宋体" w:hAnsi="宋体"/>
                <w:bCs/>
                <w:szCs w:val="21"/>
              </w:rPr>
              <w:t>.坚持和加强党的领导</w:t>
            </w:r>
            <w:r>
              <w:rPr>
                <w:rFonts w:hint="eastAsia" w:ascii="宋体" w:hAnsi="宋体"/>
                <w:bCs/>
                <w:szCs w:val="21"/>
                <w:lang w:eastAsia="zh-CN"/>
              </w:rPr>
              <w:t>。</w:t>
            </w:r>
          </w:p>
        </w:tc>
        <w:tc>
          <w:tcPr>
            <w:tcW w:w="3092"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一、努力从整体上把握马克思主义中国化的理论成果，特别是习近平新时代中国特色社会主义思想的科学内涵、精神实质、历史地位和指导意义，增强中国特色社会主义的自觉自信。</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二、密切联系改革开放和社会主义现代化建设的实际，联系自己的思想实际，树立历史观点、世界视野、国情意识和问题意识，增强分析和解决问题的能力。</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三、不断提高理论思维能力，以更好地把握中国的国情和自己的生活环境，以自己的实际行动为中国特色社会主义事业和中华民族伟大复兴做贡献。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3</w:t>
            </w:r>
          </w:p>
        </w:tc>
        <w:tc>
          <w:tcPr>
            <w:tcW w:w="1134" w:type="dxa"/>
            <w:noWrap w:val="0"/>
            <w:vAlign w:val="center"/>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ascii="宋体" w:hAnsi="宋体" w:cs="宋体"/>
                <w:bCs/>
                <w:szCs w:val="21"/>
              </w:rPr>
              <w:t>形势与政策</w:t>
            </w:r>
          </w:p>
        </w:tc>
        <w:tc>
          <w:tcPr>
            <w:tcW w:w="2281" w:type="dxa"/>
            <w:noWrap w:val="0"/>
            <w:vAlign w:val="top"/>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深入学习贯彻习近平新时代中国特色社会主义思想特别是习近平总书记的最新重要讲话精神，深入贯彻党的十九大精神，全面系统、及时跟进推动党的创新理论进教材进课堂进学生头脑，宣传党中央大政方针，帮助学生牢固树立“四个意识”，坚定“四个自信”，做到“两个维护”，培养担当民族复兴大任的时代新人。</w:t>
            </w:r>
          </w:p>
        </w:tc>
        <w:tc>
          <w:tcPr>
            <w:tcW w:w="2238" w:type="dxa"/>
            <w:noWrap w:val="0"/>
            <w:vAlign w:val="top"/>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1.加强党的建设和全面从严治党专题</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2.我国经济社会发展专题</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3.港澳台形势与政策专题</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4.国际形势与政策专题。</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p>
        </w:tc>
        <w:tc>
          <w:tcPr>
            <w:tcW w:w="3092" w:type="dxa"/>
            <w:noWrap w:val="0"/>
            <w:vAlign w:val="top"/>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紧密结合中国特色社会主义进入新时代的实际，针对学生关注的热点问题，帮助学生认清国内外形势，全面准确地理解党的思想理论和路线方针政策，不断培养提高大学生认识和把握形势的能力，坚定在中国共产党领导下走中国特色社会主义道路的信心和决心，为实现中华民族伟大复兴的中国梦而发奋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4</w:t>
            </w:r>
          </w:p>
        </w:tc>
        <w:tc>
          <w:tcPr>
            <w:tcW w:w="1134" w:type="dxa"/>
            <w:noWrap w:val="0"/>
            <w:vAlign w:val="center"/>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ascii="宋体" w:hAnsi="宋体" w:cs="宋体"/>
                <w:bCs/>
                <w:szCs w:val="21"/>
              </w:rPr>
              <w:t>军事理论</w:t>
            </w:r>
          </w:p>
        </w:tc>
        <w:tc>
          <w:tcPr>
            <w:tcW w:w="2281" w:type="dxa"/>
            <w:noWrap w:val="0"/>
            <w:vAlign w:val="top"/>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本课程旨在让学生了解掌握军事基础知识和基本军事技能，增强国防观念、国家安全意识和忧患危机意识，弘扬爱国主义精神、传承红色基因、提高学生综合国防素质。</w:t>
            </w:r>
          </w:p>
        </w:tc>
        <w:tc>
          <w:tcPr>
            <w:tcW w:w="2238" w:type="dxa"/>
            <w:noWrap w:val="0"/>
            <w:vAlign w:val="top"/>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1.中国国防</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2.国家安全</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3.军事思想</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4.现代战争</w:t>
            </w:r>
          </w:p>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5.信息化装备</w:t>
            </w:r>
          </w:p>
        </w:tc>
        <w:tc>
          <w:tcPr>
            <w:tcW w:w="3092" w:type="dxa"/>
            <w:noWrap w:val="0"/>
            <w:vAlign w:val="top"/>
          </w:tcPr>
          <w:p>
            <w:pPr>
              <w:pStyle w:val="10"/>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军事理论课要以习近平强军思想和习近平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cs="宋体"/>
                <w:bCs/>
                <w:szCs w:val="21"/>
              </w:rPr>
            </w:pPr>
            <w:r>
              <w:rPr>
                <w:rFonts w:hint="eastAsia" w:ascii="宋体" w:hAnsi="宋体" w:cs="宋体"/>
                <w:bCs/>
                <w:szCs w:val="21"/>
              </w:rPr>
              <w:t>5</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cs="宋体"/>
                <w:bCs/>
                <w:szCs w:val="21"/>
              </w:rPr>
            </w:pPr>
            <w:r>
              <w:rPr>
                <w:rFonts w:hint="eastAsia" w:ascii="宋体" w:hAnsi="宋体" w:cs="宋体"/>
                <w:bCs/>
                <w:szCs w:val="21"/>
              </w:rPr>
              <w:t>高职语文</w:t>
            </w:r>
          </w:p>
        </w:tc>
        <w:tc>
          <w:tcPr>
            <w:tcW w:w="2281"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s="宋体"/>
                <w:bCs/>
                <w:szCs w:val="21"/>
              </w:rPr>
            </w:pPr>
            <w:r>
              <w:rPr>
                <w:rFonts w:hint="eastAsia" w:ascii="宋体" w:hAnsi="宋体" w:cs="宋体"/>
                <w:bCs/>
                <w:szCs w:val="21"/>
              </w:rPr>
              <w:t>本课程依据专业培养目标，围绕旅游行业岗位知识、能力、素质需求，以人文素养和语文职业能力培养为核心确定教学主要目标：掌握基础的文学作品鉴赏方法，会写常用的应用文，提高学生的语言表达能力和审美素养，使学生树立正确的人生观和价值观，完成学生文化人格的塑造。</w:t>
            </w:r>
          </w:p>
        </w:tc>
        <w:tc>
          <w:tcPr>
            <w:tcW w:w="223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中国古代文学和现代文学中的经典作品。</w:t>
            </w:r>
          </w:p>
        </w:tc>
        <w:tc>
          <w:tcPr>
            <w:tcW w:w="309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在提高学生知识的同时注重提高学生的语文素养，养成良好的职业道德和素养，体现课程思政思想。</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宋体" w:hAnsi="宋体" w:cs="宋体"/>
                <w:bCs/>
                <w:szCs w:val="21"/>
              </w:rPr>
            </w:pPr>
          </w:p>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exact"/>
              <w:ind w:firstLine="420" w:firstLineChars="200"/>
              <w:textAlignment w:val="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center"/>
              <w:textAlignment w:val="auto"/>
              <w:rPr>
                <w:rFonts w:ascii="宋体" w:hAnsi="宋体"/>
                <w:bCs/>
                <w:szCs w:val="21"/>
              </w:rPr>
            </w:pPr>
            <w:r>
              <w:rPr>
                <w:rFonts w:hint="eastAsia" w:ascii="宋体" w:hAnsi="宋体"/>
                <w:bCs/>
                <w:szCs w:val="21"/>
              </w:rPr>
              <w:t>6</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color w:val="FF0000"/>
                <w:spacing w:val="9"/>
                <w:szCs w:val="21"/>
              </w:rPr>
            </w:pPr>
            <w:r>
              <w:rPr>
                <w:rFonts w:hint="eastAsia" w:ascii="宋体" w:hAnsi="宋体" w:cs="Noto Sans Mono CJK JP Bold"/>
                <w:spacing w:val="9"/>
                <w:kern w:val="0"/>
                <w:szCs w:val="21"/>
              </w:rPr>
              <w:t>高职</w:t>
            </w:r>
            <w:r>
              <w:rPr>
                <w:rFonts w:ascii="宋体" w:hAnsi="宋体" w:cs="Noto Sans Mono CJK JP Bold"/>
                <w:spacing w:val="9"/>
                <w:kern w:val="0"/>
                <w:szCs w:val="21"/>
              </w:rPr>
              <w:t>体育</w:t>
            </w:r>
          </w:p>
        </w:tc>
        <w:tc>
          <w:tcPr>
            <w:tcW w:w="2281"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Noto Sans Mono CJK JP Bold"/>
                <w:spacing w:val="9"/>
                <w:kern w:val="0"/>
                <w:szCs w:val="21"/>
                <w:lang w:eastAsia="zh-CN"/>
              </w:rPr>
            </w:pPr>
            <w:r>
              <w:rPr>
                <w:rFonts w:hint="eastAsia" w:ascii="宋体" w:hAnsi="宋体" w:cs="Noto Sans Mono CJK JP Bold"/>
                <w:spacing w:val="9"/>
                <w:kern w:val="0"/>
                <w:szCs w:val="21"/>
              </w:rPr>
              <w:t>1.</w:t>
            </w:r>
            <w:r>
              <w:rPr>
                <w:rFonts w:ascii="宋体" w:hAnsi="宋体" w:cs="Noto Sans Mono CJK JP Bold"/>
                <w:spacing w:val="9"/>
                <w:kern w:val="0"/>
                <w:szCs w:val="21"/>
              </w:rPr>
              <w:t>了解参加体育锻炼的价值；</w:t>
            </w:r>
            <w:r>
              <w:rPr>
                <w:rFonts w:hint="eastAsia" w:ascii="宋体" w:hAnsi="宋体" w:cs="Noto Sans Mono CJK JP Bold"/>
                <w:spacing w:val="9"/>
                <w:kern w:val="0"/>
                <w:szCs w:val="21"/>
              </w:rPr>
              <w:t>2.在体育锻炼的过程中学会技能，发展身体能力；3.在体育锻炼的过程中培养良好的人生观念和爱国精神</w:t>
            </w:r>
            <w:r>
              <w:rPr>
                <w:rFonts w:hint="eastAsia" w:ascii="宋体" w:hAnsi="宋体" w:cs="Noto Sans Mono CJK JP Bold"/>
                <w:spacing w:val="9"/>
                <w:kern w:val="0"/>
                <w:szCs w:val="21"/>
                <w:lang w:eastAsia="zh-CN"/>
              </w:rPr>
              <w:t>。</w:t>
            </w:r>
          </w:p>
        </w:tc>
        <w:tc>
          <w:tcPr>
            <w:tcW w:w="223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hint="eastAsia" w:ascii="宋体" w:hAnsi="宋体" w:cs="Noto Sans Mono CJK JP Bold"/>
                <w:spacing w:val="9"/>
                <w:kern w:val="0"/>
                <w:szCs w:val="21"/>
              </w:rPr>
              <w:t>1.健美操</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hint="eastAsia" w:ascii="宋体" w:hAnsi="宋体" w:cs="Noto Sans Mono CJK JP Bold"/>
                <w:spacing w:val="9"/>
                <w:kern w:val="0"/>
                <w:szCs w:val="21"/>
              </w:rPr>
              <w:t>2.篮球</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hint="eastAsia" w:ascii="宋体" w:hAnsi="宋体" w:cs="Noto Sans Mono CJK JP Bold"/>
                <w:spacing w:val="9"/>
                <w:kern w:val="0"/>
                <w:szCs w:val="21"/>
              </w:rPr>
              <w:t>3.排球</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hint="eastAsia" w:ascii="宋体" w:hAnsi="宋体" w:cs="Noto Sans Mono CJK JP Bold"/>
                <w:spacing w:val="9"/>
                <w:kern w:val="0"/>
                <w:szCs w:val="21"/>
              </w:rPr>
              <w:t>4.乒乓球</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hint="eastAsia" w:ascii="宋体" w:hAnsi="宋体" w:cs="Noto Sans Mono CJK JP Bold"/>
                <w:spacing w:val="9"/>
                <w:kern w:val="0"/>
                <w:szCs w:val="21"/>
              </w:rPr>
              <w:t>5.瑜伽</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hint="eastAsia" w:ascii="宋体" w:hAnsi="宋体" w:cs="Noto Sans Mono CJK JP Bold"/>
                <w:spacing w:val="9"/>
                <w:kern w:val="0"/>
                <w:szCs w:val="21"/>
              </w:rPr>
              <w:t>6.养生体育</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hint="eastAsia" w:ascii="宋体" w:hAnsi="宋体" w:cs="Noto Sans Mono CJK JP Bold"/>
                <w:spacing w:val="9"/>
                <w:kern w:val="0"/>
                <w:szCs w:val="21"/>
              </w:rPr>
              <w:t>7.身体素质练习</w:t>
            </w:r>
          </w:p>
        </w:tc>
        <w:tc>
          <w:tcPr>
            <w:tcW w:w="309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Noto Sans Mono CJK JP Bold"/>
                <w:spacing w:val="9"/>
                <w:kern w:val="0"/>
                <w:szCs w:val="21"/>
              </w:rPr>
            </w:pPr>
            <w:r>
              <w:rPr>
                <w:rFonts w:ascii="宋体" w:hAnsi="宋体" w:cs="Noto Sans Mono CJK JP Bold"/>
                <w:spacing w:val="9"/>
                <w:kern w:val="0"/>
                <w:szCs w:val="21"/>
              </w:rPr>
              <w:t>初步学会一两项运动技能，为终身参加体育锻炼打下坚实的基础。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olor w:val="FF0000"/>
                <w:spacing w:val="9"/>
                <w:szCs w:val="21"/>
              </w:rPr>
            </w:pPr>
            <w:r>
              <w:rPr>
                <w:rFonts w:ascii="宋体" w:hAnsi="宋体" w:cs="Noto Sans Mono CJK JP Bold"/>
                <w:spacing w:val="9"/>
                <w:kern w:val="0"/>
                <w:szCs w:val="21"/>
              </w:rPr>
              <w:t>民歌</w:t>
            </w:r>
          </w:p>
        </w:tc>
        <w:tc>
          <w:tcPr>
            <w:tcW w:w="2281" w:type="dxa"/>
            <w:noWrap w:val="0"/>
            <w:vAlign w:val="center"/>
          </w:tcPr>
          <w:p>
            <w:pPr>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一</w:t>
            </w:r>
            <w:r>
              <w:rPr>
                <w:rFonts w:ascii="宋体" w:hAnsi="宋体"/>
                <w:bCs/>
                <w:szCs w:val="21"/>
              </w:rPr>
              <w:t>、</w:t>
            </w:r>
            <w:r>
              <w:rPr>
                <w:rFonts w:hint="eastAsia" w:ascii="宋体" w:hAnsi="宋体"/>
                <w:bCs/>
                <w:szCs w:val="21"/>
              </w:rPr>
              <w:t>知识目标</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1.熟练掌握山西本土民间歌曲33首</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熟练掌握其他地区及少数民族歌曲56首</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3.了解中国民歌概况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4.掌握一定的科学发声技巧与知识</w:t>
            </w:r>
          </w:p>
          <w:p>
            <w:pPr>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二、技能目标</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1.理解中国民族民间歌曲深厚文化内涵的能力</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2.个案分析能力。通过演唱民歌，理论联系实际，深入分析山西本土民间歌曲的深厚文化内涵</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ascii="宋体" w:hAnsi="宋体"/>
                <w:bCs/>
                <w:szCs w:val="21"/>
              </w:rPr>
              <w:t>3.</w:t>
            </w:r>
            <w:r>
              <w:rPr>
                <w:rFonts w:hint="eastAsia" w:ascii="宋体" w:hAnsi="宋体"/>
                <w:bCs/>
                <w:szCs w:val="21"/>
              </w:rPr>
              <w:t>旅游职业才艺能力，把握不同民歌的风格与特点</w:t>
            </w:r>
          </w:p>
          <w:p>
            <w:pPr>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三、素养目标</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1.完成学生艺术性格的塑造</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2.实现学生敬岗爱业精神的培育</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3.培养学生发现问题、解决问题的能力</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bCs/>
                <w:szCs w:val="21"/>
              </w:rPr>
            </w:pPr>
            <w:r>
              <w:rPr>
                <w:rFonts w:hint="eastAsia" w:ascii="宋体" w:hAnsi="宋体"/>
                <w:bCs/>
                <w:szCs w:val="21"/>
              </w:rPr>
              <w:t>4.培养学生团队合作精神</w:t>
            </w:r>
          </w:p>
        </w:tc>
        <w:tc>
          <w:tcPr>
            <w:tcW w:w="2238"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 xml:space="preserve">一、民歌概述  </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1.民歌的起源</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2.民歌的分类</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3.民歌的分布</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4.民歌的艺术特点</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5.民歌的基本特征</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6.民歌的价值</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 xml:space="preserve">二、山西民歌学唱 </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1.山西左权地区的民歌学唱</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2.山西河曲地区的民歌学唱</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3.山西其他地区的民歌学唱</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 xml:space="preserve">三、省外其他地区民歌学唱 </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四、少数民族民歌学唱</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 xml:space="preserve">  </w:t>
            </w:r>
          </w:p>
        </w:tc>
        <w:tc>
          <w:tcPr>
            <w:tcW w:w="3092"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一、掌握中国民歌的分布及分类，掌握中国民歌的基本特征。培养对民歌的兴趣，激发对民歌的学习热情</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二、熟练掌握山西民歌33首、省外其他地区民歌32首、各地区各少数民族民歌24首。培养学生自我表现的意识；培养学生的良好的心理素质、发现问题、分析问题的能力；培养学生团队合作精神。</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bCs/>
                <w:szCs w:val="21"/>
              </w:rPr>
            </w:pPr>
            <w:r>
              <w:rPr>
                <w:rFonts w:hint="eastAsia" w:ascii="宋体" w:hAnsi="宋体"/>
                <w:bCs/>
                <w:szCs w:val="21"/>
              </w:rPr>
              <w:t>8</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color w:val="FF0000"/>
                <w:spacing w:val="9"/>
                <w:szCs w:val="21"/>
              </w:rPr>
            </w:pPr>
            <w:r>
              <w:rPr>
                <w:rFonts w:hint="eastAsia" w:ascii="宋体" w:hAnsi="宋体"/>
                <w:spacing w:val="9"/>
                <w:szCs w:val="21"/>
              </w:rPr>
              <w:t>公共</w:t>
            </w:r>
            <w:r>
              <w:rPr>
                <w:rFonts w:ascii="宋体" w:hAnsi="宋体"/>
                <w:spacing w:val="9"/>
                <w:szCs w:val="21"/>
              </w:rPr>
              <w:t>英语</w:t>
            </w:r>
          </w:p>
        </w:tc>
        <w:tc>
          <w:tcPr>
            <w:tcW w:w="2281" w:type="dxa"/>
            <w:noWrap w:val="0"/>
            <w:vAlign w:val="top"/>
          </w:tcPr>
          <w:p>
            <w:pPr>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通过本课程学习，使学生具有一定的听、说、读、写、译的能力，同时培养学生对英语语言文化的理解力和敏感性，使学生能通过自学在未来的工作岗位上不断提高自我的英语水平。同时通过对后期本专业的专业英语词汇的学习，能在未来职场的涉外交际活动中进行简单的口头和书面交流，不断提升自我的职场的竞争力。</w:t>
            </w:r>
          </w:p>
        </w:tc>
        <w:tc>
          <w:tcPr>
            <w:tcW w:w="2238" w:type="dxa"/>
            <w:noWrap w:val="0"/>
            <w:vAlign w:val="top"/>
          </w:tcPr>
          <w:p>
            <w:pPr>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ascii="宋体" w:hAnsi="宋体"/>
                <w:bCs/>
                <w:szCs w:val="21"/>
              </w:rPr>
            </w:pPr>
            <w:r>
              <w:rPr>
                <w:rFonts w:ascii="宋体" w:hAnsi="宋体"/>
                <w:bCs/>
                <w:szCs w:val="21"/>
              </w:rPr>
              <w:t>1.</w:t>
            </w:r>
            <w:r>
              <w:rPr>
                <w:rFonts w:hint="eastAsia" w:ascii="宋体" w:hAnsi="宋体"/>
                <w:bCs/>
                <w:szCs w:val="21"/>
              </w:rPr>
              <w:t>词汇.认知3400个英语单词（包括入学时要求掌握的1600个单词）以及由这些词构成的常用词组，并具有按照基本构词法识别生词的能力。</w:t>
            </w:r>
            <w:r>
              <w:rPr>
                <w:rFonts w:ascii="宋体" w:hAnsi="宋体"/>
                <w:bCs/>
                <w:szCs w:val="21"/>
              </w:rPr>
              <w:t>2.</w:t>
            </w:r>
            <w:r>
              <w:rPr>
                <w:rFonts w:hint="eastAsia" w:ascii="宋体" w:hAnsi="宋体"/>
                <w:bCs/>
                <w:szCs w:val="21"/>
              </w:rPr>
              <w:t>语法.掌握基本的英语语法规则，能基本正确运用所学语法知识。</w:t>
            </w:r>
            <w:r>
              <w:rPr>
                <w:rFonts w:ascii="宋体" w:hAnsi="宋体"/>
                <w:bCs/>
                <w:szCs w:val="21"/>
              </w:rPr>
              <w:t>3.</w:t>
            </w:r>
            <w:r>
              <w:rPr>
                <w:rFonts w:hint="eastAsia" w:ascii="宋体" w:hAnsi="宋体"/>
                <w:bCs/>
                <w:szCs w:val="21"/>
              </w:rPr>
              <w:t xml:space="preserve">听力.能听懂日常和涉外业务活动中使用的结构简单、发音清楚、语速较慢的英语 </w:t>
            </w:r>
            <w:r>
              <w:rPr>
                <w:rFonts w:ascii="宋体" w:hAnsi="宋体"/>
                <w:bCs/>
                <w:szCs w:val="21"/>
              </w:rPr>
              <w:t>4.</w:t>
            </w:r>
            <w:r>
              <w:rPr>
                <w:rFonts w:hint="eastAsia" w:ascii="宋体" w:hAnsi="宋体"/>
                <w:bCs/>
                <w:szCs w:val="21"/>
              </w:rPr>
              <w:t>口语.能用英语进行一般的日常和涉外业务活动中进行简单的交流。</w:t>
            </w:r>
            <w:r>
              <w:rPr>
                <w:rFonts w:ascii="宋体" w:hAnsi="宋体"/>
                <w:bCs/>
                <w:szCs w:val="21"/>
              </w:rPr>
              <w:t>5.</w:t>
            </w:r>
            <w:r>
              <w:rPr>
                <w:rFonts w:hint="eastAsia" w:ascii="宋体" w:hAnsi="宋体"/>
                <w:bCs/>
                <w:szCs w:val="21"/>
              </w:rPr>
              <w:t>阅读.能读懂通用的简短实用的文字材料，如信函、技术说明书等。</w:t>
            </w:r>
          </w:p>
        </w:tc>
        <w:tc>
          <w:tcPr>
            <w:tcW w:w="3092" w:type="dxa"/>
            <w:noWrap w:val="0"/>
            <w:vAlign w:val="top"/>
          </w:tcPr>
          <w:p>
            <w:pPr>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ascii="宋体" w:hAnsi="宋体"/>
                <w:bCs/>
                <w:szCs w:val="21"/>
              </w:rPr>
            </w:pPr>
            <w:r>
              <w:rPr>
                <w:rFonts w:hint="eastAsia" w:ascii="宋体" w:hAnsi="宋体"/>
                <w:bCs/>
                <w:szCs w:val="21"/>
              </w:rPr>
              <w:t>通过多种生活场景，如：问候介绍，告别、道谢、道歉、祝贺、日期、天气、打电话、问路、购物、就餐、爱好、节日、看医生、谈论家庭、赠送礼物、面试、中国传统文化等19个场景的线上、线下知识、素质的训练，将英语听、说、读、写等能力的培养贯穿其中，随后结合所学相关专业的英语词汇、术语，帮助和引导学生实现用英语思考的意识，并为增强专业多元化竞争力做好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bCs/>
                <w:szCs w:val="21"/>
              </w:rPr>
            </w:pPr>
            <w:r>
              <w:rPr>
                <w:rFonts w:hint="eastAsia" w:ascii="宋体" w:hAnsi="宋体"/>
                <w:bCs/>
                <w:szCs w:val="21"/>
              </w:rPr>
              <w:t>9</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color w:val="FF0000"/>
                <w:spacing w:val="9"/>
                <w:szCs w:val="21"/>
              </w:rPr>
            </w:pPr>
            <w:r>
              <w:rPr>
                <w:rFonts w:hint="eastAsia"/>
              </w:rPr>
              <w:t>大学生</w:t>
            </w:r>
            <w:r>
              <w:t>职业生涯规划</w:t>
            </w:r>
          </w:p>
        </w:tc>
        <w:tc>
          <w:tcPr>
            <w:tcW w:w="2281"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一</w:t>
            </w:r>
            <w:r>
              <w:t>、</w:t>
            </w:r>
            <w:r>
              <w:rPr>
                <w:rFonts w:hint="eastAsia"/>
              </w:rPr>
              <w:t>知识目标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rPr>
            </w:pPr>
            <w:r>
              <w:t>1.</w:t>
            </w:r>
            <w:r>
              <w:rPr>
                <w:rFonts w:hint="eastAsia"/>
              </w:rPr>
              <w:t>了解职业生涯发展的阶段特点；</w:t>
            </w:r>
            <w:r>
              <w:t xml:space="preserve"> 2.</w:t>
            </w:r>
            <w:r>
              <w:rPr>
                <w:rFonts w:hint="eastAsia"/>
              </w:rPr>
              <w:t>掌握认识性格、兴趣、能力、价值观等个性特质与职业、环境的方法；</w:t>
            </w:r>
            <w:r>
              <w:t>3.</w:t>
            </w:r>
            <w:r>
              <w:rPr>
                <w:rFonts w:hint="eastAsia"/>
              </w:rPr>
              <w:t>掌握职业生涯规划的步骤；</w:t>
            </w:r>
            <w:r>
              <w:t>4.</w:t>
            </w:r>
            <w:r>
              <w:rPr>
                <w:rFonts w:hint="eastAsia"/>
              </w:rPr>
              <w:t>掌握职业分类知识；</w:t>
            </w:r>
            <w:r>
              <w:t xml:space="preserve"> 5.</w:t>
            </w:r>
            <w:r>
              <w:rPr>
                <w:rFonts w:hint="eastAsia"/>
              </w:rPr>
              <w:t>掌握信息搜集方法；</w:t>
            </w:r>
            <w:r>
              <w:t>6.</w:t>
            </w:r>
            <w:r>
              <w:rPr>
                <w:rFonts w:hint="eastAsia"/>
              </w:rPr>
              <w:t>掌握生涯决策方法生涯管理方法；</w:t>
            </w:r>
            <w:r>
              <w:t>7.</w:t>
            </w:r>
            <w:r>
              <w:rPr>
                <w:rFonts w:hint="eastAsia"/>
              </w:rPr>
              <w:t>理解生命的意义。</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二</w:t>
            </w:r>
            <w:r>
              <w:t>、</w:t>
            </w:r>
            <w:r>
              <w:rPr>
                <w:rFonts w:hint="eastAsia"/>
              </w:rPr>
              <w:t>能力目标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rPr>
            </w:pPr>
            <w:r>
              <w:t>1.</w:t>
            </w:r>
            <w:r>
              <w:rPr>
                <w:rFonts w:hint="eastAsia"/>
              </w:rPr>
              <w:t>培养学生探索自我、职业、环境的能力；</w:t>
            </w:r>
            <w:r>
              <w:t>2.</w:t>
            </w:r>
            <w:r>
              <w:rPr>
                <w:rFonts w:hint="eastAsia"/>
              </w:rPr>
              <w:t>提高学生的核心职业能力。</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lang w:val="en-US" w:eastAsia="zh-CN"/>
              </w:rPr>
              <w:t>三、</w:t>
            </w:r>
            <w:r>
              <w:rPr>
                <w:rFonts w:hint="eastAsia"/>
              </w:rPr>
              <w:t>素质目标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spacing w:val="9"/>
                <w:szCs w:val="21"/>
              </w:rPr>
            </w:pPr>
            <w:r>
              <w:t>1.</w:t>
            </w:r>
            <w:r>
              <w:rPr>
                <w:rFonts w:hint="eastAsia"/>
              </w:rPr>
              <w:t>树立职业生涯发展的自主意识；</w:t>
            </w:r>
            <w:r>
              <w:t>2.</w:t>
            </w:r>
            <w:r>
              <w:rPr>
                <w:rFonts w:hint="eastAsia"/>
              </w:rPr>
              <w:t>激发学生创新创业意识；</w:t>
            </w:r>
            <w:r>
              <w:t>3.</w:t>
            </w:r>
            <w:r>
              <w:rPr>
                <w:rFonts w:hint="eastAsia"/>
              </w:rPr>
              <w:t>培养学生应对未来职场的适应性；</w:t>
            </w:r>
            <w:r>
              <w:t>4.</w:t>
            </w:r>
            <w:r>
              <w:rPr>
                <w:rFonts w:hint="eastAsia"/>
              </w:rPr>
              <w:t>培养正确的人生观、价值观和就业观念，把个人发展和国家需要、社会发展相结合，愿意为个人的生涯发展和社会发展主动付出积极努力的态度。</w:t>
            </w:r>
          </w:p>
        </w:tc>
        <w:tc>
          <w:tcPr>
            <w:tcW w:w="22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项目一</w:t>
            </w:r>
            <w:r>
              <w:rPr>
                <w:rFonts w:hint="eastAsia"/>
                <w:lang w:eastAsia="zh-CN"/>
              </w:rPr>
              <w:t>：</w:t>
            </w:r>
            <w:r>
              <w:rPr>
                <w:rFonts w:hint="eastAsia"/>
              </w:rPr>
              <w:t>起航大学梦</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项目二</w:t>
            </w:r>
            <w:r>
              <w:rPr>
                <w:rFonts w:hint="eastAsia"/>
                <w:lang w:eastAsia="zh-CN"/>
              </w:rPr>
              <w:t>：</w:t>
            </w:r>
            <w:r>
              <w:rPr>
                <w:rFonts w:hint="eastAsia"/>
              </w:rPr>
              <w:t>自我认知</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项目三</w:t>
            </w:r>
            <w:r>
              <w:rPr>
                <w:rFonts w:hint="eastAsia"/>
                <w:lang w:eastAsia="zh-CN"/>
              </w:rPr>
              <w:t>：</w:t>
            </w:r>
            <w:r>
              <w:rPr>
                <w:rFonts w:hint="eastAsia"/>
              </w:rPr>
              <w:t>职业世界探索</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项目四</w:t>
            </w:r>
            <w:r>
              <w:rPr>
                <w:rFonts w:hint="eastAsia"/>
                <w:lang w:eastAsia="zh-CN"/>
              </w:rPr>
              <w:t>：</w:t>
            </w:r>
            <w:r>
              <w:rPr>
                <w:rFonts w:hint="eastAsia"/>
              </w:rPr>
              <w:t>做出选择</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项目五</w:t>
            </w:r>
            <w:r>
              <w:rPr>
                <w:rFonts w:hint="eastAsia"/>
                <w:lang w:eastAsia="zh-CN"/>
              </w:rPr>
              <w:t>：</w:t>
            </w:r>
            <w:r>
              <w:rPr>
                <w:rFonts w:hint="eastAsia"/>
              </w:rPr>
              <w:t>目标制定</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项目六</w:t>
            </w:r>
            <w:r>
              <w:rPr>
                <w:rFonts w:hint="eastAsia"/>
                <w:lang w:eastAsia="zh-CN"/>
              </w:rPr>
              <w:t>：</w:t>
            </w:r>
            <w:r>
              <w:rPr>
                <w:rFonts w:hint="eastAsia"/>
              </w:rPr>
              <w:t>生涯规划管理</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项目七</w:t>
            </w:r>
            <w:r>
              <w:rPr>
                <w:rFonts w:hint="eastAsia"/>
                <w:lang w:eastAsia="zh-CN"/>
              </w:rPr>
              <w:t>：</w:t>
            </w:r>
            <w:r>
              <w:rPr>
                <w:rFonts w:hint="eastAsia"/>
              </w:rPr>
              <w:t>职业生涯规划书</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pacing w:val="9"/>
                <w:szCs w:val="21"/>
              </w:rPr>
            </w:pPr>
          </w:p>
        </w:tc>
        <w:tc>
          <w:tcPr>
            <w:tcW w:w="309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pPr>
            <w:r>
              <w:t>1.</w:t>
            </w:r>
            <w:r>
              <w:rPr>
                <w:rFonts w:hint="eastAsia"/>
              </w:rPr>
              <w:t>了解什么是职业生涯规划</w:t>
            </w:r>
          </w:p>
          <w:p>
            <w:pPr>
              <w:keepNext w:val="0"/>
              <w:keepLines w:val="0"/>
              <w:pageBreakBefore w:val="0"/>
              <w:kinsoku/>
              <w:wordWrap/>
              <w:overflowPunct/>
              <w:topLinePunct w:val="0"/>
              <w:autoSpaceDE/>
              <w:autoSpaceDN/>
              <w:bidi w:val="0"/>
              <w:adjustRightInd/>
              <w:snapToGrid/>
              <w:spacing w:line="360" w:lineRule="exact"/>
              <w:jc w:val="left"/>
              <w:textAlignment w:val="auto"/>
            </w:pPr>
            <w:r>
              <w:t>2.</w:t>
            </w:r>
            <w:r>
              <w:rPr>
                <w:rFonts w:hint="eastAsia"/>
              </w:rPr>
              <w:t>了解大学生职业生涯规划的基本流程</w:t>
            </w:r>
          </w:p>
          <w:p>
            <w:pPr>
              <w:keepNext w:val="0"/>
              <w:keepLines w:val="0"/>
              <w:pageBreakBefore w:val="0"/>
              <w:kinsoku/>
              <w:wordWrap/>
              <w:overflowPunct/>
              <w:topLinePunct w:val="0"/>
              <w:autoSpaceDE/>
              <w:autoSpaceDN/>
              <w:bidi w:val="0"/>
              <w:adjustRightInd/>
              <w:snapToGrid/>
              <w:spacing w:line="360" w:lineRule="exact"/>
              <w:jc w:val="left"/>
              <w:textAlignment w:val="auto"/>
            </w:pPr>
            <w:r>
              <w:t>3.</w:t>
            </w:r>
            <w:r>
              <w:rPr>
                <w:rFonts w:hint="eastAsia"/>
              </w:rPr>
              <w:t>了解自我认知、职业认知的内涵</w:t>
            </w:r>
          </w:p>
          <w:p>
            <w:pPr>
              <w:keepNext w:val="0"/>
              <w:keepLines w:val="0"/>
              <w:pageBreakBefore w:val="0"/>
              <w:kinsoku/>
              <w:wordWrap/>
              <w:overflowPunct/>
              <w:topLinePunct w:val="0"/>
              <w:autoSpaceDE/>
              <w:autoSpaceDN/>
              <w:bidi w:val="0"/>
              <w:adjustRightInd/>
              <w:snapToGrid/>
              <w:spacing w:line="360" w:lineRule="exact"/>
              <w:jc w:val="left"/>
              <w:textAlignment w:val="auto"/>
            </w:pPr>
            <w:r>
              <w:t>4.</w:t>
            </w:r>
            <w:r>
              <w:rPr>
                <w:rFonts w:hint="eastAsia"/>
              </w:rPr>
              <w:t>了解性格、兴趣、能力、价值观与职业的关系</w:t>
            </w:r>
          </w:p>
          <w:p>
            <w:pPr>
              <w:keepNext w:val="0"/>
              <w:keepLines w:val="0"/>
              <w:pageBreakBefore w:val="0"/>
              <w:kinsoku/>
              <w:wordWrap/>
              <w:overflowPunct/>
              <w:topLinePunct w:val="0"/>
              <w:autoSpaceDE/>
              <w:autoSpaceDN/>
              <w:bidi w:val="0"/>
              <w:adjustRightInd/>
              <w:snapToGrid/>
              <w:spacing w:line="360" w:lineRule="exact"/>
              <w:jc w:val="left"/>
              <w:textAlignment w:val="auto"/>
            </w:pPr>
            <w:r>
              <w:t>5.</w:t>
            </w:r>
            <w:r>
              <w:rPr>
                <w:rFonts w:hint="eastAsia"/>
              </w:rPr>
              <w:t>掌握自我认知、环境分析的方法</w:t>
            </w:r>
          </w:p>
          <w:p>
            <w:pPr>
              <w:keepNext w:val="0"/>
              <w:keepLines w:val="0"/>
              <w:pageBreakBefore w:val="0"/>
              <w:kinsoku/>
              <w:wordWrap/>
              <w:overflowPunct/>
              <w:topLinePunct w:val="0"/>
              <w:autoSpaceDE/>
              <w:autoSpaceDN/>
              <w:bidi w:val="0"/>
              <w:adjustRightInd/>
              <w:snapToGrid/>
              <w:spacing w:line="360" w:lineRule="exact"/>
              <w:jc w:val="left"/>
              <w:textAlignment w:val="auto"/>
            </w:pPr>
            <w:r>
              <w:t>6.</w:t>
            </w:r>
            <w:r>
              <w:rPr>
                <w:rFonts w:hint="eastAsia"/>
              </w:rPr>
              <w:t>掌握设立目标的指导原则</w:t>
            </w:r>
          </w:p>
          <w:p>
            <w:pPr>
              <w:keepNext w:val="0"/>
              <w:keepLines w:val="0"/>
              <w:pageBreakBefore w:val="0"/>
              <w:kinsoku/>
              <w:wordWrap/>
              <w:overflowPunct/>
              <w:topLinePunct w:val="0"/>
              <w:autoSpaceDE/>
              <w:autoSpaceDN/>
              <w:bidi w:val="0"/>
              <w:adjustRightInd/>
              <w:snapToGrid/>
              <w:spacing w:line="360" w:lineRule="exact"/>
              <w:jc w:val="left"/>
              <w:textAlignment w:val="auto"/>
            </w:pPr>
            <w:r>
              <w:t>7.</w:t>
            </w:r>
            <w:r>
              <w:rPr>
                <w:rFonts w:hint="eastAsia"/>
              </w:rPr>
              <w:t>了解职业生涯规划管理的意义</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pacing w:val="9"/>
                <w:szCs w:val="21"/>
              </w:rPr>
            </w:pPr>
            <w:r>
              <w:rPr>
                <w:kern w:val="0"/>
              </w:rPr>
              <w:t>8.</w:t>
            </w:r>
            <w:r>
              <w:rPr>
                <w:rFonts w:hint="eastAsia"/>
                <w:kern w:val="0"/>
              </w:rPr>
              <w:t>掌握职业生涯规划书的结构和设计流程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3" w:hRule="atLeast"/>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bCs/>
                <w:szCs w:val="21"/>
              </w:rPr>
            </w:pPr>
            <w:r>
              <w:rPr>
                <w:rFonts w:hint="eastAsia" w:ascii="宋体" w:hAnsi="宋体"/>
                <w:bCs/>
                <w:szCs w:val="21"/>
              </w:rPr>
              <w:t>10</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color w:val="FF0000"/>
                <w:spacing w:val="9"/>
                <w:szCs w:val="21"/>
              </w:rPr>
            </w:pPr>
            <w:r>
              <w:rPr>
                <w:rFonts w:ascii="宋体" w:hAnsi="宋体" w:cs="宋体"/>
                <w:szCs w:val="21"/>
              </w:rPr>
              <w:t>就业指导</w:t>
            </w:r>
          </w:p>
        </w:tc>
        <w:tc>
          <w:tcPr>
            <w:tcW w:w="2281"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cs="宋体"/>
                <w:szCs w:val="21"/>
              </w:rPr>
            </w:pPr>
            <w:r>
              <w:rPr>
                <w:rFonts w:hint="eastAsia" w:ascii="宋体" w:hAnsi="宋体" w:cs="宋体"/>
                <w:szCs w:val="21"/>
              </w:rPr>
              <w:t>本课程旨在建立“项目导向、做学合一”的立体化教学模式，采用理论与实践教学交替进行，切实激发大学生就业意识，树立正确的择业观和就业观，合理规划自身发展，成功融入社会，实现终身幸福提供必要指导。</w:t>
            </w:r>
          </w:p>
        </w:tc>
        <w:tc>
          <w:tcPr>
            <w:tcW w:w="22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项目一</w:t>
            </w:r>
            <w:r>
              <w:rPr>
                <w:rFonts w:hint="eastAsia"/>
                <w:lang w:eastAsia="zh-CN"/>
              </w:rPr>
              <w:t>：</w:t>
            </w:r>
            <w:r>
              <w:rPr>
                <w:rFonts w:hint="eastAsia"/>
              </w:rPr>
              <w:t>情绪管理</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项目二</w:t>
            </w:r>
            <w:r>
              <w:rPr>
                <w:rFonts w:hint="eastAsia"/>
                <w:lang w:eastAsia="zh-CN"/>
              </w:rPr>
              <w:t>：</w:t>
            </w:r>
            <w:r>
              <w:rPr>
                <w:rFonts w:hint="eastAsia"/>
              </w:rPr>
              <w:t>职场沟通</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项目三</w:t>
            </w:r>
            <w:r>
              <w:rPr>
                <w:rFonts w:hint="eastAsia"/>
                <w:lang w:eastAsia="zh-CN"/>
              </w:rPr>
              <w:t>：</w:t>
            </w:r>
            <w:r>
              <w:rPr>
                <w:rFonts w:hint="eastAsia"/>
              </w:rPr>
              <w:t>唤醒就业意识</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项目四</w:t>
            </w:r>
            <w:r>
              <w:rPr>
                <w:rFonts w:hint="eastAsia"/>
                <w:lang w:eastAsia="zh-CN"/>
              </w:rPr>
              <w:t>：</w:t>
            </w:r>
            <w:r>
              <w:rPr>
                <w:rFonts w:hint="eastAsia"/>
              </w:rPr>
              <w:t>就业政策与法规</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项目五</w:t>
            </w:r>
            <w:r>
              <w:rPr>
                <w:rFonts w:hint="eastAsia"/>
                <w:lang w:eastAsia="zh-CN"/>
              </w:rPr>
              <w:t>：</w:t>
            </w:r>
            <w:r>
              <w:rPr>
                <w:rFonts w:hint="eastAsia"/>
              </w:rPr>
              <w:t>就业形势与就业竞争</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项目六</w:t>
            </w:r>
            <w:r>
              <w:rPr>
                <w:rFonts w:hint="eastAsia"/>
                <w:lang w:eastAsia="zh-CN"/>
              </w:rPr>
              <w:t>：</w:t>
            </w:r>
            <w:r>
              <w:rPr>
                <w:rFonts w:hint="eastAsia"/>
              </w:rPr>
              <w:t>自我介绍</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项目七</w:t>
            </w:r>
            <w:r>
              <w:rPr>
                <w:rFonts w:hint="eastAsia"/>
                <w:lang w:eastAsia="zh-CN"/>
              </w:rPr>
              <w:t>：</w:t>
            </w:r>
            <w:r>
              <w:rPr>
                <w:rFonts w:hint="eastAsia"/>
              </w:rPr>
              <w:t>简历制作</w:t>
            </w:r>
          </w:p>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rPr>
              <w:t>项目八</w:t>
            </w:r>
            <w:r>
              <w:rPr>
                <w:rFonts w:hint="eastAsia"/>
                <w:lang w:eastAsia="zh-CN"/>
              </w:rPr>
              <w:t>：</w:t>
            </w:r>
            <w:r>
              <w:rPr>
                <w:rFonts w:hint="eastAsia"/>
              </w:rPr>
              <w:t>模拟面试</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spacing w:val="9"/>
                <w:szCs w:val="21"/>
              </w:rPr>
            </w:pPr>
            <w:r>
              <w:rPr>
                <w:rFonts w:hint="eastAsia"/>
              </w:rPr>
              <w:t>项目九</w:t>
            </w:r>
            <w:r>
              <w:rPr>
                <w:rFonts w:hint="eastAsia"/>
                <w:lang w:eastAsia="zh-CN"/>
              </w:rPr>
              <w:t>：</w:t>
            </w:r>
            <w:r>
              <w:rPr>
                <w:rFonts w:hint="eastAsia"/>
              </w:rPr>
              <w:t>心理调适</w:t>
            </w:r>
          </w:p>
        </w:tc>
        <w:tc>
          <w:tcPr>
            <w:tcW w:w="309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pPr>
            <w:r>
              <w:t>1.</w:t>
            </w:r>
            <w:r>
              <w:rPr>
                <w:rFonts w:hint="eastAsia"/>
              </w:rPr>
              <w:t>学会辨析情绪是否健康、适当；</w:t>
            </w:r>
          </w:p>
          <w:p>
            <w:pPr>
              <w:keepNext w:val="0"/>
              <w:keepLines w:val="0"/>
              <w:pageBreakBefore w:val="0"/>
              <w:kinsoku/>
              <w:wordWrap/>
              <w:overflowPunct/>
              <w:topLinePunct w:val="0"/>
              <w:autoSpaceDE/>
              <w:autoSpaceDN/>
              <w:bidi w:val="0"/>
              <w:adjustRightInd/>
              <w:snapToGrid/>
              <w:spacing w:line="360" w:lineRule="exact"/>
              <w:textAlignment w:val="auto"/>
              <w:rPr>
                <w:rFonts w:hint="eastAsia"/>
              </w:rPr>
            </w:pPr>
            <w:r>
              <w:t>2.</w:t>
            </w:r>
            <w:r>
              <w:rPr>
                <w:rFonts w:hint="eastAsia"/>
              </w:rPr>
              <w:t>学会运用理性情绪疗法</w:t>
            </w:r>
            <w:r>
              <w:t>ABC</w:t>
            </w:r>
            <w:r>
              <w:rPr>
                <w:rFonts w:hint="eastAsia"/>
              </w:rPr>
              <w:t>理论调节自己的情绪；</w:t>
            </w:r>
            <w:r>
              <w:t>3.</w:t>
            </w:r>
            <w:r>
              <w:rPr>
                <w:rFonts w:hint="eastAsia"/>
              </w:rPr>
              <w:t>能够运用合理的方法管理自己的情绪；</w:t>
            </w:r>
            <w:r>
              <w:t>4.</w:t>
            </w:r>
            <w:r>
              <w:rPr>
                <w:rFonts w:hint="eastAsia"/>
              </w:rPr>
              <w:t>能熟练运用初识与开场的沟通技巧、自我介绍的技巧、与上下平级沟通的技巧、电话沟通和网络沟通的技巧、说服和拒绝的技巧、赞美、微笑和道歉的技巧等；</w:t>
            </w:r>
            <w:r>
              <w:t>5.</w:t>
            </w:r>
            <w:r>
              <w:rPr>
                <w:rFonts w:hint="eastAsia"/>
              </w:rPr>
              <w:t>能针对自己的情绪管理和沟通现状，编写成长计划</w:t>
            </w:r>
            <w:r>
              <w:rPr>
                <w:rFonts w:hint="eastAsia"/>
                <w:lang w:eastAsia="zh-CN"/>
              </w:rPr>
              <w:t>；</w:t>
            </w:r>
            <w:r>
              <w:t>6.</w:t>
            </w:r>
            <w:r>
              <w:rPr>
                <w:rFonts w:hint="eastAsia"/>
              </w:rPr>
              <w:t>培养学生在择业时搜集整合信息的能力，学会独立思考；</w:t>
            </w:r>
            <w:r>
              <w:t>7.</w:t>
            </w:r>
            <w:r>
              <w:rPr>
                <w:rFonts w:hint="eastAsia"/>
              </w:rPr>
              <w:t>培养学生在求职过程和职场生活中遇到困难，能够运用合理方式方法解决问题的能力。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7"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bCs/>
                <w:szCs w:val="21"/>
              </w:rPr>
            </w:pPr>
            <w:r>
              <w:rPr>
                <w:rFonts w:hint="eastAsia" w:ascii="宋体" w:hAnsi="宋体"/>
                <w:bCs/>
                <w:szCs w:val="21"/>
              </w:rPr>
              <w:t>11</w:t>
            </w:r>
          </w:p>
        </w:tc>
        <w:tc>
          <w:tcPr>
            <w:tcW w:w="1134"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left"/>
              <w:textAlignment w:val="auto"/>
              <w:rPr>
                <w:rFonts w:ascii="宋体" w:hAnsi="宋体"/>
                <w:color w:val="FF0000"/>
                <w:spacing w:val="9"/>
                <w:szCs w:val="21"/>
              </w:rPr>
            </w:pPr>
            <w:r>
              <w:rPr>
                <w:rFonts w:hint="eastAsia" w:ascii="宋体" w:hAnsi="宋体" w:cs="宋体"/>
                <w:bCs/>
                <w:szCs w:val="21"/>
              </w:rPr>
              <w:t>计算机</w:t>
            </w:r>
            <w:r>
              <w:rPr>
                <w:rFonts w:ascii="宋体" w:hAnsi="宋体" w:cs="宋体"/>
                <w:bCs/>
                <w:szCs w:val="21"/>
              </w:rPr>
              <w:t>基础</w:t>
            </w:r>
            <w:r>
              <w:rPr>
                <w:rFonts w:hint="eastAsia" w:ascii="宋体" w:hAnsi="宋体" w:cs="宋体"/>
                <w:bCs/>
                <w:szCs w:val="21"/>
              </w:rPr>
              <w:t>知识</w:t>
            </w:r>
          </w:p>
        </w:tc>
        <w:tc>
          <w:tcPr>
            <w:tcW w:w="2281"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pacing w:val="9"/>
                <w:szCs w:val="21"/>
              </w:rPr>
            </w:pPr>
            <w:r>
              <w:rPr>
                <w:rFonts w:hint="eastAsia" w:ascii="宋体" w:hAnsi="宋体" w:cs="宋体"/>
                <w:bCs/>
                <w:szCs w:val="21"/>
              </w:rPr>
              <w:t>重在培养学生计算机综合应用能力，提高学生的信息素养，拓展学生的视野，为后续计算机课程学习做好必要的知识准备。通过本课程的学习，使学生掌握计算机基础知识，理解计算机的常用术语和基本概念，能熟练使用</w:t>
            </w:r>
            <w:r>
              <w:rPr>
                <w:rFonts w:ascii="宋体" w:hAnsi="宋体" w:cs="宋体"/>
                <w:bCs/>
                <w:szCs w:val="21"/>
              </w:rPr>
              <w:t>Windows</w:t>
            </w:r>
            <w:r>
              <w:rPr>
                <w:rFonts w:hint="eastAsia" w:ascii="宋体" w:hAnsi="宋体" w:cs="宋体"/>
                <w:bCs/>
                <w:szCs w:val="21"/>
              </w:rPr>
              <w:t>操作系统，掌握</w:t>
            </w:r>
            <w:r>
              <w:rPr>
                <w:rFonts w:ascii="宋体" w:hAnsi="宋体" w:cs="宋体"/>
                <w:bCs/>
                <w:szCs w:val="21"/>
              </w:rPr>
              <w:t>Office</w:t>
            </w:r>
            <w:r>
              <w:rPr>
                <w:rFonts w:hint="eastAsia" w:ascii="宋体" w:hAnsi="宋体" w:cs="宋体"/>
                <w:bCs/>
                <w:szCs w:val="21"/>
              </w:rPr>
              <w:t>办公软件的使用，对音频、视频、动画等信息能进行简单的处理，培养学生的自学能力和获取计算机新知识、新技术。</w:t>
            </w:r>
          </w:p>
        </w:tc>
        <w:tc>
          <w:tcPr>
            <w:tcW w:w="2238"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1.计算机组装和软硬件设置的基础知识；</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2.</w:t>
            </w:r>
            <w:r>
              <w:rPr>
                <w:rFonts w:ascii="宋体" w:hAnsi="宋体" w:cs="宋体"/>
                <w:bCs/>
                <w:szCs w:val="21"/>
              </w:rPr>
              <w:t xml:space="preserve"> Windows </w:t>
            </w:r>
            <w:r>
              <w:rPr>
                <w:rFonts w:hint="eastAsia" w:ascii="宋体" w:hAnsi="宋体" w:cs="宋体"/>
                <w:bCs/>
                <w:szCs w:val="21"/>
              </w:rPr>
              <w:t>操作系统平台的常规操作及设置；</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3.</w:t>
            </w:r>
            <w:r>
              <w:rPr>
                <w:rFonts w:ascii="宋体" w:hAnsi="宋体" w:cs="宋体"/>
                <w:bCs/>
                <w:szCs w:val="21"/>
              </w:rPr>
              <w:t xml:space="preserve">office </w:t>
            </w:r>
            <w:r>
              <w:rPr>
                <w:rFonts w:hint="eastAsia" w:ascii="宋体" w:hAnsi="宋体" w:cs="宋体"/>
                <w:bCs/>
                <w:szCs w:val="21"/>
              </w:rPr>
              <w:t>办公软件的使用及设置；</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4.网络础知识、Internet 的应用技巧及网络安全基础知识；</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spacing w:val="9"/>
                <w:szCs w:val="21"/>
              </w:rPr>
            </w:pPr>
          </w:p>
        </w:tc>
        <w:tc>
          <w:tcPr>
            <w:tcW w:w="3092"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1.能自主组装计算机，安装操作系统、驱动程序和应用程序，排除计算机工作故障能设置并优化Windows工作平台；</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bCs/>
                <w:szCs w:val="21"/>
              </w:rPr>
            </w:pPr>
            <w:r>
              <w:rPr>
                <w:rFonts w:hint="eastAsia" w:ascii="宋体" w:hAnsi="宋体" w:cs="宋体"/>
                <w:bCs/>
                <w:szCs w:val="21"/>
              </w:rPr>
              <w:t>2.能够熟练使用office 办公软件，进行文档编辑、电子表格处理、演示文稿制作</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spacing w:val="9"/>
                <w:szCs w:val="21"/>
              </w:rPr>
            </w:pPr>
            <w:r>
              <w:rPr>
                <w:rFonts w:hint="eastAsia" w:ascii="宋体" w:hAnsi="宋体" w:cs="宋体"/>
                <w:bCs/>
                <w:szCs w:val="21"/>
              </w:rPr>
              <w:t>3.能够进行网络的连接和设置，能够搜索引擎查找信息、收发电子邮件、具备一般的网络安全常识并进行安全防范。</w:t>
            </w:r>
          </w:p>
        </w:tc>
      </w:tr>
    </w:tbl>
    <w:p>
      <w:pPr>
        <w:topLinePunct/>
        <w:spacing w:before="120" w:beforeLines="50" w:line="500" w:lineRule="exact"/>
        <w:ind w:firstLine="562" w:firstLineChars="200"/>
        <w:outlineLvl w:val="2"/>
        <w:rPr>
          <w:rFonts w:hint="eastAsia" w:ascii="仿宋" w:hAnsi="仿宋" w:eastAsia="仿宋" w:cs="仿宋"/>
          <w:b/>
          <w:bCs/>
          <w:kern w:val="0"/>
          <w:sz w:val="28"/>
          <w:szCs w:val="28"/>
        </w:rPr>
      </w:pPr>
      <w:bookmarkStart w:id="79" w:name="_Toc13212"/>
      <w:bookmarkStart w:id="80" w:name="_Toc3076"/>
      <w:bookmarkStart w:id="81" w:name="_Toc26050"/>
      <w:bookmarkStart w:id="82" w:name="_Toc33857586"/>
      <w:bookmarkStart w:id="83" w:name="_Toc20382323"/>
      <w:r>
        <w:rPr>
          <w:rFonts w:hint="eastAsia" w:ascii="仿宋" w:hAnsi="仿宋" w:eastAsia="仿宋" w:cs="仿宋"/>
          <w:b/>
          <w:bCs/>
          <w:kern w:val="0"/>
          <w:sz w:val="28"/>
          <w:szCs w:val="28"/>
        </w:rPr>
        <w:t>2.专业（技能）必修课程</w:t>
      </w:r>
      <w:bookmarkEnd w:id="79"/>
      <w:bookmarkEnd w:id="80"/>
      <w:bookmarkEnd w:id="81"/>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表6.5专业（技能）课程</w:t>
      </w:r>
    </w:p>
    <w:tbl>
      <w:tblPr>
        <w:tblStyle w:val="5"/>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34"/>
        <w:gridCol w:w="1983"/>
        <w:gridCol w:w="1938"/>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blHeader/>
          <w:jc w:val="center"/>
        </w:trPr>
        <w:tc>
          <w:tcPr>
            <w:tcW w:w="785"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 w:val="21"/>
                <w:szCs w:val="21"/>
              </w:rPr>
            </w:pPr>
            <w:r>
              <w:rPr>
                <w:rFonts w:hint="eastAsia" w:ascii="等线" w:hAnsi="等线" w:cs="等线"/>
                <w:b/>
                <w:bCs/>
                <w:color w:val="000000"/>
                <w:sz w:val="21"/>
                <w:szCs w:val="21"/>
              </w:rPr>
              <w:t>序号</w:t>
            </w:r>
          </w:p>
        </w:tc>
        <w:tc>
          <w:tcPr>
            <w:tcW w:w="1434"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 w:val="21"/>
                <w:szCs w:val="21"/>
              </w:rPr>
            </w:pPr>
            <w:r>
              <w:rPr>
                <w:rFonts w:hint="eastAsia" w:ascii="等线" w:hAnsi="等线" w:cs="等线"/>
                <w:b/>
                <w:bCs/>
                <w:color w:val="000000"/>
                <w:sz w:val="21"/>
                <w:szCs w:val="21"/>
              </w:rPr>
              <w:t>课程名称 （代码）</w:t>
            </w:r>
          </w:p>
        </w:tc>
        <w:tc>
          <w:tcPr>
            <w:tcW w:w="1983"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 w:val="21"/>
                <w:szCs w:val="21"/>
              </w:rPr>
            </w:pPr>
            <w:r>
              <w:rPr>
                <w:rFonts w:hint="eastAsia" w:ascii="等线" w:hAnsi="等线" w:cs="等线"/>
                <w:b/>
                <w:bCs/>
                <w:color w:val="000000"/>
                <w:sz w:val="21"/>
                <w:szCs w:val="21"/>
              </w:rPr>
              <w:t>课程目标</w:t>
            </w:r>
          </w:p>
        </w:tc>
        <w:tc>
          <w:tcPr>
            <w:tcW w:w="1938"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 w:val="21"/>
                <w:szCs w:val="21"/>
              </w:rPr>
            </w:pPr>
            <w:r>
              <w:rPr>
                <w:rFonts w:hint="eastAsia" w:ascii="等线" w:hAnsi="等线" w:cs="等线"/>
                <w:b/>
                <w:bCs/>
                <w:color w:val="000000"/>
                <w:sz w:val="21"/>
                <w:szCs w:val="21"/>
              </w:rPr>
              <w:t>主要内容</w:t>
            </w:r>
          </w:p>
        </w:tc>
        <w:tc>
          <w:tcPr>
            <w:tcW w:w="3051" w:type="dxa"/>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等线" w:hAnsi="等线" w:cs="等线"/>
                <w:b/>
                <w:bCs/>
                <w:color w:val="000000"/>
                <w:sz w:val="21"/>
                <w:szCs w:val="21"/>
              </w:rPr>
            </w:pPr>
            <w:r>
              <w:rPr>
                <w:rFonts w:hint="eastAsia" w:ascii="等线" w:hAnsi="等线" w:cs="等线"/>
                <w:b/>
                <w:bCs/>
                <w:color w:val="000000"/>
                <w:sz w:val="21"/>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785"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center"/>
              <w:textAlignment w:val="auto"/>
              <w:rPr>
                <w:rFonts w:hint="eastAsia" w:ascii="宋体" w:hAnsi="宋体"/>
                <w:sz w:val="21"/>
                <w:szCs w:val="21"/>
              </w:rPr>
            </w:pPr>
            <w:r>
              <w:rPr>
                <w:rFonts w:hint="eastAsia" w:ascii="宋体" w:hAnsi="宋体"/>
                <w:sz w:val="21"/>
                <w:szCs w:val="21"/>
              </w:rPr>
              <w:t>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bCs/>
                <w:sz w:val="21"/>
                <w:szCs w:val="21"/>
              </w:rPr>
            </w:pPr>
            <w:r>
              <w:rPr>
                <w:rFonts w:hint="eastAsia" w:ascii="Times New Roman" w:hAnsi="Times New Roman" w:cs="Times New Roman"/>
                <w:color w:val="000000"/>
                <w:kern w:val="0"/>
                <w:sz w:val="21"/>
                <w:szCs w:val="21"/>
                <w:lang w:eastAsia="zh-CN"/>
              </w:rPr>
              <w:t>城市轨道交通概论</w:t>
            </w:r>
          </w:p>
        </w:tc>
        <w:tc>
          <w:tcPr>
            <w:tcW w:w="1983" w:type="dxa"/>
            <w:tcBorders>
              <w:left w:val="single" w:color="auto" w:sz="4" w:space="0"/>
            </w:tcBorders>
            <w:noWrap w:val="0"/>
            <w:vAlign w:val="top"/>
          </w:tcPr>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sz w:val="21"/>
                <w:szCs w:val="21"/>
              </w:rPr>
            </w:pPr>
            <w:r>
              <w:rPr>
                <w:rFonts w:hint="default" w:ascii="Times New Roman" w:hAnsi="Times New Roman" w:cs="Times New Roman"/>
                <w:sz w:val="21"/>
                <w:szCs w:val="21"/>
              </w:rPr>
              <w:t>学习城市轨道交通车站中常见的各类设备</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）掌握</w:t>
            </w:r>
            <w:r>
              <w:rPr>
                <w:rFonts w:hint="default" w:ascii="Times New Roman" w:hAnsi="Times New Roman" w:cs="Times New Roman"/>
                <w:sz w:val="21"/>
                <w:szCs w:val="21"/>
              </w:rPr>
              <w:t>分析</w:t>
            </w:r>
            <w:r>
              <w:rPr>
                <w:rFonts w:hint="eastAsia" w:ascii="Times New Roman" w:hAnsi="Times New Roman" w:cs="Times New Roman"/>
                <w:sz w:val="21"/>
                <w:szCs w:val="21"/>
                <w:lang w:eastAsia="zh-CN"/>
              </w:rPr>
              <w:t>各类设备的</w:t>
            </w:r>
            <w:r>
              <w:rPr>
                <w:rFonts w:hint="default" w:ascii="Times New Roman" w:hAnsi="Times New Roman" w:cs="Times New Roman"/>
                <w:sz w:val="21"/>
                <w:szCs w:val="21"/>
              </w:rPr>
              <w:t>功能与组成</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）学习</w:t>
            </w:r>
            <w:r>
              <w:rPr>
                <w:rFonts w:hint="default" w:ascii="Times New Roman" w:hAnsi="Times New Roman" w:cs="Times New Roman"/>
                <w:sz w:val="21"/>
                <w:szCs w:val="21"/>
              </w:rPr>
              <w:t>车站运营管理的基础设施、服务设施和后勤保障</w:t>
            </w:r>
            <w:r>
              <w:rPr>
                <w:rFonts w:hint="eastAsia" w:ascii="Times New Roman" w:hAnsi="Times New Roman" w:cs="Times New Roman"/>
                <w:sz w:val="21"/>
                <w:szCs w:val="21"/>
                <w:lang w:eastAsia="zh-CN"/>
              </w:rPr>
              <w:t>。</w:t>
            </w:r>
          </w:p>
        </w:tc>
        <w:tc>
          <w:tcPr>
            <w:tcW w:w="1938" w:type="dxa"/>
            <w:noWrap w:val="0"/>
            <w:vAlign w:val="top"/>
          </w:tcPr>
          <w:p>
            <w:pPr>
              <w:keepNext w:val="0"/>
              <w:keepLines w:val="0"/>
              <w:pageBreakBefore w:val="0"/>
              <w:numPr>
                <w:ilvl w:val="0"/>
                <w:numId w:val="4"/>
              </w:numPr>
              <w:kinsoku/>
              <w:wordWrap/>
              <w:overflowPunct/>
              <w:topLinePunct w:val="0"/>
              <w:autoSpaceDE/>
              <w:autoSpaceDN/>
              <w:bidi w:val="0"/>
              <w:adjustRightInd/>
              <w:snapToGrid/>
              <w:spacing w:line="360" w:lineRule="exact"/>
              <w:jc w:val="both"/>
              <w:textAlignment w:val="auto"/>
              <w:rPr>
                <w:sz w:val="21"/>
                <w:szCs w:val="21"/>
              </w:rPr>
            </w:pPr>
            <w:r>
              <w:rPr>
                <w:rFonts w:hint="default" w:ascii="Times New Roman" w:hAnsi="Times New Roman" w:cs="Times New Roman"/>
                <w:sz w:val="21"/>
                <w:szCs w:val="21"/>
              </w:rPr>
              <w:t>掌握城市轨道交通运营系统的多个不同功能的子系统</w:t>
            </w:r>
            <w:r>
              <w:rPr>
                <w:rFonts w:hint="eastAsia" w:ascii="Times New Roman" w:hAnsi="Times New Roman" w:cs="Times New Roman"/>
                <w:sz w:val="21"/>
                <w:szCs w:val="21"/>
                <w:lang w:eastAsia="zh-CN"/>
              </w:rPr>
              <w:t>，包括车辆、线路、车站三大基础设备和电气、运行和信号等控制系统；（</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）全面了解</w:t>
            </w:r>
            <w:r>
              <w:rPr>
                <w:rFonts w:hint="default" w:ascii="Times New Roman" w:hAnsi="Times New Roman" w:cs="Times New Roman"/>
                <w:sz w:val="21"/>
                <w:szCs w:val="21"/>
              </w:rPr>
              <w:t>交通概况和车站设备</w:t>
            </w:r>
            <w:r>
              <w:rPr>
                <w:rFonts w:hint="eastAsia" w:ascii="Times New Roman" w:hAnsi="Times New Roman" w:cs="Times New Roman"/>
                <w:sz w:val="21"/>
                <w:szCs w:val="21"/>
                <w:lang w:eastAsia="zh-CN"/>
              </w:rPr>
              <w:t>；</w:t>
            </w:r>
          </w:p>
        </w:tc>
        <w:tc>
          <w:tcPr>
            <w:tcW w:w="3051" w:type="dxa"/>
            <w:noWrap w:val="0"/>
            <w:vAlign w:val="top"/>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sz w:val="21"/>
                <w:szCs w:val="21"/>
              </w:rPr>
            </w:pPr>
            <w:r>
              <w:rPr>
                <w:rFonts w:hint="default" w:ascii="Times New Roman" w:hAnsi="Times New Roman" w:cs="Times New Roman"/>
                <w:sz w:val="21"/>
                <w:szCs w:val="21"/>
              </w:rPr>
              <w:t>通过对车站运营管理的基础设施、服务设施和后勤保障等的学习，达到对对到交通概况和车站设备的全面了解，为学习专业课打下良好的基础。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785"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center"/>
              <w:textAlignment w:val="auto"/>
              <w:rPr>
                <w:rFonts w:hint="eastAsia" w:ascii="宋体" w:hAnsi="宋体"/>
                <w:sz w:val="21"/>
                <w:szCs w:val="21"/>
              </w:rPr>
            </w:pPr>
            <w:r>
              <w:rPr>
                <w:rFonts w:hint="eastAsia" w:ascii="宋体" w:hAnsi="宋体"/>
                <w:sz w:val="21"/>
                <w:szCs w:val="21"/>
              </w:rPr>
              <w:t>2</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bCs/>
                <w:sz w:val="21"/>
                <w:szCs w:val="21"/>
              </w:rPr>
            </w:pPr>
            <w:r>
              <w:rPr>
                <w:rFonts w:hint="default" w:ascii="Times New Roman" w:hAnsi="Times New Roman" w:cs="Times New Roman"/>
                <w:color w:val="000000"/>
                <w:kern w:val="0"/>
                <w:sz w:val="21"/>
                <w:szCs w:val="21"/>
              </w:rPr>
              <w:t>城市轨道交通服务</w:t>
            </w:r>
            <w:r>
              <w:rPr>
                <w:rFonts w:hint="eastAsia" w:ascii="Times New Roman" w:hAnsi="Times New Roman" w:cs="Times New Roman"/>
                <w:color w:val="000000"/>
                <w:kern w:val="0"/>
                <w:sz w:val="21"/>
                <w:szCs w:val="21"/>
                <w:lang w:eastAsia="zh-CN"/>
              </w:rPr>
              <w:t>礼仪</w:t>
            </w:r>
          </w:p>
        </w:tc>
        <w:tc>
          <w:tcPr>
            <w:tcW w:w="1983" w:type="dxa"/>
            <w:tcBorders>
              <w:left w:val="single" w:color="auto" w:sz="4" w:space="0"/>
            </w:tcBorders>
            <w:noWrap w:val="0"/>
            <w:vAlign w:val="top"/>
          </w:tcPr>
          <w:p>
            <w:pPr>
              <w:keepNext w:val="0"/>
              <w:keepLines w:val="0"/>
              <w:pageBreakBefore w:val="0"/>
              <w:numPr>
                <w:ilvl w:val="0"/>
                <w:numId w:val="5"/>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本课程主要学习旅客运输服务与服务质量的相关知识；（</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）掌握客运服务规范，了解服务工作内容和技能、技巧等方面的知识。</w:t>
            </w:r>
          </w:p>
        </w:tc>
        <w:tc>
          <w:tcPr>
            <w:tcW w:w="193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帮助学生了解</w:t>
            </w:r>
            <w:r>
              <w:rPr>
                <w:rFonts w:hint="eastAsia" w:ascii="Times New Roman" w:hAnsi="Times New Roman" w:cs="Times New Roman"/>
                <w:sz w:val="21"/>
                <w:szCs w:val="21"/>
                <w:lang w:eastAsia="zh-CN"/>
              </w:rPr>
              <w:t>交通运输业</w:t>
            </w:r>
            <w:r>
              <w:rPr>
                <w:rFonts w:hint="default" w:ascii="Times New Roman" w:hAnsi="Times New Roman" w:cs="Times New Roman"/>
                <w:sz w:val="21"/>
                <w:szCs w:val="21"/>
              </w:rPr>
              <w:t>相关从业岗位的接待工作</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w:t>
            </w:r>
            <w:r>
              <w:rPr>
                <w:rFonts w:hint="default" w:ascii="Times New Roman" w:hAnsi="Times New Roman" w:cs="Times New Roman"/>
                <w:sz w:val="21"/>
                <w:szCs w:val="21"/>
              </w:rPr>
              <w:t>牢固树立</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宾客至上</w:t>
            </w:r>
            <w:r>
              <w:rPr>
                <w:rFonts w:hint="eastAsia" w:ascii="Times New Roman" w:hAnsi="Times New Roman" w:cs="Times New Roman"/>
                <w:sz w:val="21"/>
                <w:szCs w:val="21"/>
                <w:lang w:eastAsia="zh-CN"/>
              </w:rPr>
              <w:t>”</w:t>
            </w:r>
            <w:r>
              <w:rPr>
                <w:rFonts w:hint="default" w:ascii="Times New Roman" w:hAnsi="Times New Roman" w:cs="Times New Roman"/>
                <w:sz w:val="21"/>
                <w:szCs w:val="21"/>
              </w:rPr>
              <w:t>的观点</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w:t>
            </w:r>
            <w:r>
              <w:rPr>
                <w:rFonts w:hint="default" w:ascii="Times New Roman" w:hAnsi="Times New Roman" w:cs="Times New Roman"/>
                <w:sz w:val="21"/>
                <w:szCs w:val="21"/>
              </w:rPr>
              <w:t>自觉讲究礼貌礼节，切实做到文明接待、礼貌服务、诚实守信、善于沟通合作。</w:t>
            </w:r>
          </w:p>
        </w:tc>
        <w:tc>
          <w:tcPr>
            <w:tcW w:w="3051" w:type="dxa"/>
            <w:noWrap w:val="0"/>
            <w:vAlign w:val="top"/>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sz w:val="21"/>
                <w:szCs w:val="21"/>
              </w:rPr>
            </w:pPr>
            <w:r>
              <w:rPr>
                <w:rFonts w:hint="eastAsia" w:ascii="Times New Roman" w:hAnsi="Times New Roman" w:cs="Times New Roman"/>
                <w:sz w:val="21"/>
                <w:szCs w:val="21"/>
                <w:lang w:eastAsia="zh-CN"/>
              </w:rPr>
              <w:t>养成良好的习惯，并在工作中能自觉应用服务规范进行旅客服务。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jc w:val="center"/>
        </w:trPr>
        <w:tc>
          <w:tcPr>
            <w:tcW w:w="785"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jc w:val="center"/>
              <w:textAlignment w:val="auto"/>
              <w:rPr>
                <w:rFonts w:hint="eastAsia" w:ascii="宋体" w:hAnsi="宋体"/>
                <w:sz w:val="21"/>
                <w:szCs w:val="21"/>
              </w:rPr>
            </w:pPr>
            <w:bookmarkStart w:id="84" w:name="_Toc9421"/>
            <w:bookmarkStart w:id="85" w:name="_Toc11204"/>
            <w:bookmarkStart w:id="86" w:name="_Toc25400"/>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ind w:firstLine="210" w:firstLineChars="100"/>
              <w:jc w:val="center"/>
              <w:textAlignment w:val="auto"/>
              <w:rPr>
                <w:rFonts w:hint="eastAsia" w:ascii="宋体" w:hAnsi="宋体"/>
                <w:sz w:val="21"/>
                <w:szCs w:val="21"/>
              </w:rPr>
            </w:pPr>
            <w:r>
              <w:rPr>
                <w:rFonts w:hint="eastAsia" w:ascii="宋体" w:hAnsi="宋体"/>
                <w:sz w:val="21"/>
                <w:szCs w:val="21"/>
              </w:rPr>
              <w:t>3</w:t>
            </w:r>
          </w:p>
        </w:tc>
        <w:tc>
          <w:tcPr>
            <w:tcW w:w="14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bCs/>
                <w:sz w:val="21"/>
                <w:szCs w:val="21"/>
              </w:rPr>
            </w:pPr>
            <w:r>
              <w:rPr>
                <w:rFonts w:hint="eastAsia" w:ascii="Times New Roman" w:hAnsi="Times New Roman" w:cs="Times New Roman"/>
                <w:color w:val="000000"/>
                <w:kern w:val="0"/>
                <w:sz w:val="21"/>
                <w:szCs w:val="21"/>
                <w:lang w:eastAsia="zh-CN"/>
              </w:rPr>
              <w:t>城市轨道交通</w:t>
            </w:r>
            <w:r>
              <w:rPr>
                <w:rFonts w:hint="default" w:ascii="Times New Roman" w:hAnsi="Times New Roman" w:cs="Times New Roman"/>
                <w:color w:val="000000"/>
                <w:kern w:val="0"/>
                <w:sz w:val="21"/>
                <w:szCs w:val="21"/>
              </w:rPr>
              <w:t>服务</w:t>
            </w:r>
            <w:r>
              <w:rPr>
                <w:rFonts w:hint="eastAsia" w:ascii="Times New Roman" w:hAnsi="Times New Roman" w:cs="Times New Roman"/>
                <w:color w:val="000000"/>
                <w:kern w:val="0"/>
                <w:sz w:val="21"/>
                <w:szCs w:val="21"/>
                <w:lang w:eastAsia="zh-CN"/>
              </w:rPr>
              <w:t>心理学</w:t>
            </w:r>
          </w:p>
        </w:tc>
        <w:tc>
          <w:tcPr>
            <w:tcW w:w="1983" w:type="dxa"/>
            <w:noWrap w:val="0"/>
            <w:vAlign w:val="top"/>
          </w:tcPr>
          <w:p>
            <w:pPr>
              <w:keepNext w:val="0"/>
              <w:keepLines w:val="0"/>
              <w:pageBreakBefore w:val="0"/>
              <w:numPr>
                <w:ilvl w:val="0"/>
                <w:numId w:val="6"/>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掌握心理学的基本概念和理论；（</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）掌握人的心理的本质和活动规律；（</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）了解人的感知觉、情绪情感、需要动力、个性能力、态度学习等。</w:t>
            </w:r>
          </w:p>
        </w:tc>
        <w:tc>
          <w:tcPr>
            <w:tcW w:w="1938" w:type="dxa"/>
            <w:noWrap w:val="0"/>
            <w:vAlign w:val="top"/>
          </w:tcPr>
          <w:p>
            <w:pPr>
              <w:keepNext w:val="0"/>
              <w:keepLines w:val="0"/>
              <w:pageBreakBefore w:val="0"/>
              <w:numPr>
                <w:ilvl w:val="0"/>
                <w:numId w:val="7"/>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培养学生认识自己、认识他人、了解世界的能力；（</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）帮助学生提高人际识别能力；（</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）培养学生情绪控制和个性发展的能力；（</w:t>
            </w: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lang w:eastAsia="zh-CN"/>
              </w:rPr>
              <w:t>）提高学生的品质和技能。</w:t>
            </w:r>
          </w:p>
        </w:tc>
        <w:tc>
          <w:tcPr>
            <w:tcW w:w="3051" w:type="dxa"/>
            <w:noWrap w:val="0"/>
            <w:vAlign w:val="top"/>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sz w:val="21"/>
                <w:szCs w:val="21"/>
              </w:rPr>
            </w:pPr>
            <w:r>
              <w:rPr>
                <w:rFonts w:hint="eastAsia" w:ascii="Times New Roman" w:hAnsi="Times New Roman" w:cs="Times New Roman"/>
                <w:color w:val="000000"/>
                <w:sz w:val="21"/>
                <w:szCs w:val="21"/>
                <w:lang w:eastAsia="zh-CN"/>
              </w:rPr>
              <w:t>掌握</w:t>
            </w:r>
            <w:r>
              <w:rPr>
                <w:rFonts w:hint="default" w:ascii="Times New Roman" w:hAnsi="Times New Roman" w:cs="Times New Roman"/>
                <w:color w:val="000000"/>
                <w:sz w:val="21"/>
                <w:szCs w:val="21"/>
              </w:rPr>
              <w:t>旅客旅行心理活动的一般性规律及旅客旅行需求的表现，探讨掌握旅客旅行心理活动的方法、客运服务人员的心理修养及提高客运管理人员的管理方式与管理艺术</w:t>
            </w:r>
            <w:r>
              <w:rPr>
                <w:rFonts w:hint="eastAsia" w:ascii="Times New Roman" w:hAnsi="Times New Roman"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785"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ind w:firstLine="210" w:firstLineChars="100"/>
              <w:jc w:val="center"/>
              <w:textAlignment w:val="auto"/>
              <w:rPr>
                <w:rFonts w:hint="eastAsia" w:ascii="宋体" w:hAnsi="宋体" w:eastAsia="宋体"/>
                <w:sz w:val="21"/>
                <w:szCs w:val="21"/>
                <w:lang w:val="en-US" w:eastAsia="zh-CN"/>
              </w:rPr>
            </w:pPr>
            <w:r>
              <w:rPr>
                <w:rFonts w:hint="eastAsia" w:ascii="宋体" w:hAnsi="宋体"/>
                <w:sz w:val="21"/>
                <w:szCs w:val="21"/>
                <w:lang w:val="en-US" w:eastAsia="zh-CN"/>
              </w:rPr>
              <w:t>4</w:t>
            </w:r>
          </w:p>
        </w:tc>
        <w:tc>
          <w:tcPr>
            <w:tcW w:w="14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bCs/>
                <w:sz w:val="21"/>
                <w:szCs w:val="21"/>
              </w:rPr>
            </w:pPr>
            <w:r>
              <w:rPr>
                <w:rFonts w:hint="eastAsia" w:ascii="Times New Roman" w:hAnsi="Times New Roman" w:eastAsia="宋体" w:cs="Times New Roman"/>
                <w:color w:val="000000"/>
                <w:kern w:val="0"/>
                <w:sz w:val="21"/>
                <w:szCs w:val="21"/>
                <w:lang w:eastAsia="zh-CN"/>
              </w:rPr>
              <w:t>城市轨道交通语言表达实务</w:t>
            </w:r>
          </w:p>
        </w:tc>
        <w:tc>
          <w:tcPr>
            <w:tcW w:w="198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eastAsia="宋体" w:cs="Times New Roman"/>
                <w:sz w:val="21"/>
                <w:szCs w:val="21"/>
                <w:lang w:eastAsia="zh-CN"/>
              </w:rPr>
              <w:t>掌握声母韵母的发音；掌握语言沟通技巧；掌握在应急场合的语言表达。</w:t>
            </w:r>
          </w:p>
        </w:tc>
        <w:tc>
          <w:tcPr>
            <w:tcW w:w="193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训练和提高学生的普通话口语表达能力</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实践性很强</w:t>
            </w:r>
            <w:r>
              <w:rPr>
                <w:rFonts w:hint="eastAsia"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360" w:lineRule="exact"/>
              <w:jc w:val="both"/>
              <w:textAlignment w:val="auto"/>
              <w:rPr>
                <w:sz w:val="21"/>
                <w:szCs w:val="21"/>
              </w:rPr>
            </w:pPr>
          </w:p>
        </w:tc>
        <w:tc>
          <w:tcPr>
            <w:tcW w:w="3051"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城市轨道交通客运服务重要的就是语言沟通。</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1" w:hRule="atLeast"/>
          <w:jc w:val="center"/>
        </w:trPr>
        <w:tc>
          <w:tcPr>
            <w:tcW w:w="785"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ind w:firstLine="210" w:firstLineChars="100"/>
              <w:jc w:val="center"/>
              <w:textAlignment w:val="auto"/>
              <w:rPr>
                <w:rFonts w:hint="default" w:ascii="宋体" w:hAnsi="宋体"/>
                <w:sz w:val="21"/>
                <w:szCs w:val="21"/>
                <w:lang w:val="en-US" w:eastAsia="zh-CN"/>
              </w:rPr>
            </w:pPr>
            <w:r>
              <w:rPr>
                <w:rFonts w:hint="eastAsia" w:ascii="宋体" w:hAnsi="宋体"/>
                <w:sz w:val="21"/>
                <w:szCs w:val="21"/>
                <w:lang w:val="en-US" w:eastAsia="zh-CN"/>
              </w:rPr>
              <w:t>5</w:t>
            </w:r>
          </w:p>
        </w:tc>
        <w:tc>
          <w:tcPr>
            <w:tcW w:w="143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城市轨道交通服务英语</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bCs/>
                <w:sz w:val="21"/>
                <w:szCs w:val="21"/>
              </w:rPr>
            </w:pPr>
          </w:p>
        </w:tc>
        <w:tc>
          <w:tcPr>
            <w:tcW w:w="1983" w:type="dxa"/>
            <w:noWrap w:val="0"/>
            <w:vAlign w:val="top"/>
          </w:tcPr>
          <w:p>
            <w:pPr>
              <w:keepNext w:val="0"/>
              <w:keepLines w:val="0"/>
              <w:pageBreakBefore w:val="0"/>
              <w:numPr>
                <w:ilvl w:val="0"/>
                <w:numId w:val="8"/>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掌握站务、客运服务等方面的交通基础知识；</w:t>
            </w:r>
          </w:p>
          <w:p>
            <w:pPr>
              <w:keepNext w:val="0"/>
              <w:keepLines w:val="0"/>
              <w:pageBreakBefore w:val="0"/>
              <w:numPr>
                <w:ilvl w:val="0"/>
                <w:numId w:val="8"/>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了解城市轨道交通相关的英语科技文章及说明文；</w:t>
            </w:r>
          </w:p>
          <w:p>
            <w:pPr>
              <w:keepNext w:val="0"/>
              <w:keepLines w:val="0"/>
              <w:pageBreakBefore w:val="0"/>
              <w:numPr>
                <w:ilvl w:val="0"/>
                <w:numId w:val="8"/>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了解城市轨道交通车辆和控制系统基本知识方面的英语科技文章及说明文；</w:t>
            </w:r>
          </w:p>
          <w:p>
            <w:pPr>
              <w:keepNext w:val="0"/>
              <w:keepLines w:val="0"/>
              <w:pageBreakBefore w:val="0"/>
              <w:numPr>
                <w:ilvl w:val="0"/>
                <w:numId w:val="8"/>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掌握城市轨道交通供电和电气设备方面的英语科技文章及说明文，了解各种供电方法及其构成。</w:t>
            </w:r>
          </w:p>
        </w:tc>
        <w:tc>
          <w:tcPr>
            <w:tcW w:w="193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掌握</w:t>
            </w:r>
            <w:r>
              <w:rPr>
                <w:rFonts w:hint="default" w:ascii="Times New Roman" w:hAnsi="Times New Roman" w:cs="Times New Roman"/>
                <w:sz w:val="21"/>
                <w:szCs w:val="21"/>
              </w:rPr>
              <w:t>城市轨道交通基本的单词，或常用的缩写及常用句子，使学生对城市轨道交通的基本设施设备和客运服务的基本用语有一定的了解和掌握；模拟工作情境的情景对话，使学生掌握如何使用英语与乘客进行沟通；城市轨道交通的专业文章，锻炼学生在掌握基本的词汇和服务用语后，</w:t>
            </w:r>
            <w:r>
              <w:rPr>
                <w:rFonts w:hint="eastAsia" w:ascii="Times New Roman" w:hAnsi="Times New Roman" w:cs="Times New Roman"/>
                <w:sz w:val="21"/>
                <w:szCs w:val="21"/>
                <w:lang w:eastAsia="zh-CN"/>
              </w:rPr>
              <w:t>能顺利应对工作中的英文服务。</w:t>
            </w:r>
          </w:p>
        </w:tc>
        <w:tc>
          <w:tcPr>
            <w:tcW w:w="3051"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培养</w:t>
            </w:r>
            <w:r>
              <w:rPr>
                <w:rFonts w:hint="eastAsia" w:ascii="Times New Roman" w:hAnsi="Times New Roman" w:cs="Times New Roman"/>
                <w:sz w:val="21"/>
                <w:szCs w:val="21"/>
                <w:lang w:eastAsia="zh-CN"/>
              </w:rPr>
              <w:t>学生</w:t>
            </w:r>
            <w:r>
              <w:rPr>
                <w:rFonts w:hint="default" w:ascii="Times New Roman" w:hAnsi="Times New Roman" w:cs="Times New Roman"/>
                <w:sz w:val="21"/>
                <w:szCs w:val="21"/>
              </w:rPr>
              <w:t>阅读、理解城市交通英文专业资料的能力</w:t>
            </w:r>
            <w:r>
              <w:rPr>
                <w:rFonts w:hint="eastAsia" w:ascii="Times New Roman" w:hAnsi="Times New Roman" w:cs="Times New Roman"/>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）培养学生</w:t>
            </w:r>
            <w:r>
              <w:rPr>
                <w:rFonts w:hint="default" w:ascii="Times New Roman" w:hAnsi="Times New Roman" w:cs="Times New Roman"/>
                <w:sz w:val="21"/>
                <w:szCs w:val="21"/>
              </w:rPr>
              <w:t>用英文进行有效书面交流的能力</w:t>
            </w:r>
            <w:r>
              <w:rPr>
                <w:rFonts w:hint="eastAsia" w:ascii="Times New Roman" w:hAnsi="Times New Roman" w:cs="Times New Roman"/>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ascii="宋体" w:hAnsi="宋体"/>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）提高学生用英文与外宾交流和服务的能力。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785"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ind w:firstLine="210" w:firstLineChars="100"/>
              <w:jc w:val="center"/>
              <w:textAlignment w:val="auto"/>
              <w:rPr>
                <w:rFonts w:hint="default" w:ascii="宋体" w:hAnsi="宋体"/>
                <w:sz w:val="21"/>
                <w:szCs w:val="21"/>
                <w:lang w:val="en-US" w:eastAsia="zh-CN"/>
              </w:rPr>
            </w:pPr>
            <w:r>
              <w:rPr>
                <w:rFonts w:hint="eastAsia" w:ascii="宋体" w:hAnsi="宋体"/>
                <w:sz w:val="21"/>
                <w:szCs w:val="21"/>
                <w:lang w:val="en-US" w:eastAsia="zh-CN"/>
              </w:rPr>
              <w:t>6</w:t>
            </w:r>
          </w:p>
        </w:tc>
        <w:tc>
          <w:tcPr>
            <w:tcW w:w="14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bCs/>
                <w:sz w:val="21"/>
                <w:szCs w:val="21"/>
              </w:rPr>
            </w:pPr>
            <w:r>
              <w:rPr>
                <w:rFonts w:hint="eastAsia" w:ascii="Times New Roman" w:hAnsi="Times New Roman" w:eastAsia="宋体" w:cs="Times New Roman"/>
                <w:color w:val="000000"/>
                <w:kern w:val="0"/>
                <w:sz w:val="21"/>
                <w:szCs w:val="21"/>
                <w:lang w:eastAsia="zh-CN"/>
              </w:rPr>
              <w:t>旅游概论</w:t>
            </w:r>
          </w:p>
        </w:tc>
        <w:tc>
          <w:tcPr>
            <w:tcW w:w="1983" w:type="dxa"/>
            <w:noWrap w:val="0"/>
            <w:vAlign w:val="top"/>
          </w:tcPr>
          <w:p>
            <w:pPr>
              <w:keepNext w:val="0"/>
              <w:keepLines w:val="0"/>
              <w:pageBreakBefore w:val="0"/>
              <w:numPr>
                <w:ilvl w:val="0"/>
                <w:numId w:val="9"/>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了解旅游的产生和发展</w:t>
            </w:r>
            <w:r>
              <w:rPr>
                <w:rFonts w:hint="eastAsia" w:ascii="Times New Roman" w:hAnsi="Times New Roman" w:cs="Times New Roman"/>
                <w:sz w:val="21"/>
                <w:szCs w:val="21"/>
                <w:lang w:eastAsia="zh-CN"/>
              </w:rPr>
              <w:t>；</w:t>
            </w:r>
          </w:p>
          <w:p>
            <w:pPr>
              <w:keepNext w:val="0"/>
              <w:keepLines w:val="0"/>
              <w:pageBreakBefore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理解旅游及旅游业的基本概念</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w:t>
            </w:r>
          </w:p>
          <w:p>
            <w:pPr>
              <w:keepNext w:val="0"/>
              <w:keepLines w:val="0"/>
              <w:pageBreakBefore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理解旅游市场的概念、分布及特点</w:t>
            </w:r>
            <w:r>
              <w:rPr>
                <w:rFonts w:hint="eastAsia" w:ascii="Times New Roman" w:hAnsi="Times New Roman" w:cs="Times New Roman"/>
                <w:sz w:val="21"/>
                <w:szCs w:val="21"/>
                <w:lang w:eastAsia="zh-CN"/>
              </w:rPr>
              <w:t>；</w:t>
            </w:r>
          </w:p>
          <w:p>
            <w:pPr>
              <w:keepNext w:val="0"/>
              <w:keepLines w:val="0"/>
              <w:pageBreakBefore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掌握旅游活动和旅游业的构成</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w:t>
            </w:r>
          </w:p>
          <w:p>
            <w:pPr>
              <w:keepNext w:val="0"/>
              <w:keepLines w:val="0"/>
              <w:pageBreakBefore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lang w:eastAsia="zh-CN"/>
              </w:rPr>
              <w:t>）</w:t>
            </w:r>
            <w:r>
              <w:rPr>
                <w:rFonts w:hint="default" w:ascii="Times New Roman" w:hAnsi="Times New Roman" w:cs="Times New Roman"/>
                <w:sz w:val="21"/>
                <w:szCs w:val="21"/>
              </w:rPr>
              <w:t>掌握生态旅游和旅游可持续发展的要求。</w:t>
            </w:r>
          </w:p>
        </w:tc>
        <w:tc>
          <w:tcPr>
            <w:tcW w:w="1938" w:type="dxa"/>
            <w:noWrap w:val="0"/>
            <w:vAlign w:val="top"/>
          </w:tcPr>
          <w:p>
            <w:pPr>
              <w:keepNext w:val="0"/>
              <w:keepLines w:val="0"/>
              <w:pageBreakBefore w:val="0"/>
              <w:kinsoku/>
              <w:wordWrap/>
              <w:overflowPunct/>
              <w:topLinePunct w:val="0"/>
              <w:autoSpaceDE/>
              <w:autoSpaceDN/>
              <w:bidi w:val="0"/>
              <w:adjustRightInd/>
              <w:snapToGrid/>
              <w:spacing w:line="360" w:lineRule="exact"/>
              <w:jc w:val="both"/>
              <w:textAlignment w:val="auto"/>
              <w:rPr>
                <w:sz w:val="21"/>
                <w:szCs w:val="21"/>
              </w:rPr>
            </w:pPr>
            <w:r>
              <w:rPr>
                <w:rFonts w:hint="default" w:ascii="Times New Roman" w:hAnsi="Times New Roman" w:cs="Times New Roman"/>
                <w:sz w:val="21"/>
                <w:szCs w:val="21"/>
              </w:rPr>
              <w:t>培养良好的旅游从业意识，对旅游市场的开拓精神和竞争意识。</w:t>
            </w:r>
          </w:p>
        </w:tc>
        <w:tc>
          <w:tcPr>
            <w:tcW w:w="3051" w:type="dxa"/>
            <w:noWrap w:val="0"/>
            <w:vAlign w:val="top"/>
          </w:tcPr>
          <w:p>
            <w:pPr>
              <w:keepNext w:val="0"/>
              <w:keepLines w:val="0"/>
              <w:pageBreakBefore w:val="0"/>
              <w:numPr>
                <w:ilvl w:val="0"/>
                <w:numId w:val="1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使学生初步了解旅游业在我国政治、经济、社会中的作用和地位</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w:t>
            </w:r>
          </w:p>
          <w:p>
            <w:pPr>
              <w:keepNext w:val="0"/>
              <w:keepLines w:val="0"/>
              <w:pageBreakBefore w:val="0"/>
              <w:numPr>
                <w:ilvl w:val="0"/>
                <w:numId w:val="1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 激发学生对旅游事业的热爱和爱国热情</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w:t>
            </w:r>
          </w:p>
          <w:p>
            <w:pPr>
              <w:keepNext w:val="0"/>
              <w:keepLines w:val="0"/>
              <w:pageBreakBefore w:val="0"/>
              <w:numPr>
                <w:ilvl w:val="0"/>
                <w:numId w:val="10"/>
              </w:numPr>
              <w:kinsoku/>
              <w:wordWrap/>
              <w:overflowPunct/>
              <w:topLinePunct w:val="0"/>
              <w:autoSpaceDE/>
              <w:autoSpaceDN/>
              <w:bidi w:val="0"/>
              <w:adjustRightInd/>
              <w:snapToGrid/>
              <w:spacing w:line="360" w:lineRule="exact"/>
              <w:jc w:val="both"/>
              <w:textAlignment w:val="auto"/>
              <w:rPr>
                <w:rFonts w:ascii="宋体" w:hAnsi="宋体"/>
                <w:sz w:val="21"/>
                <w:szCs w:val="21"/>
              </w:rPr>
            </w:pPr>
            <w:r>
              <w:rPr>
                <w:rFonts w:hint="default" w:ascii="Times New Roman" w:hAnsi="Times New Roman" w:cs="Times New Roman"/>
                <w:sz w:val="21"/>
                <w:szCs w:val="21"/>
              </w:rPr>
              <w:t> 培养学生良好的旅游意识和服务意识。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785"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exact"/>
              <w:ind w:firstLine="210" w:firstLineChars="100"/>
              <w:jc w:val="center"/>
              <w:textAlignment w:val="auto"/>
              <w:rPr>
                <w:rFonts w:hint="default" w:ascii="宋体" w:hAnsi="宋体"/>
                <w:sz w:val="21"/>
                <w:szCs w:val="21"/>
                <w:lang w:val="en-US" w:eastAsia="zh-CN"/>
              </w:rPr>
            </w:pPr>
            <w:r>
              <w:rPr>
                <w:rFonts w:hint="eastAsia" w:ascii="宋体" w:hAnsi="宋体"/>
                <w:sz w:val="21"/>
                <w:szCs w:val="21"/>
                <w:lang w:val="en-US" w:eastAsia="zh-CN"/>
              </w:rPr>
              <w:t>7</w:t>
            </w:r>
          </w:p>
        </w:tc>
        <w:tc>
          <w:tcPr>
            <w:tcW w:w="14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bCs/>
                <w:sz w:val="21"/>
                <w:szCs w:val="21"/>
              </w:rPr>
            </w:pPr>
            <w:r>
              <w:rPr>
                <w:rFonts w:hint="eastAsia" w:ascii="Times New Roman" w:hAnsi="Times New Roman" w:cs="Times New Roman"/>
                <w:color w:val="000000"/>
                <w:kern w:val="0"/>
                <w:sz w:val="21"/>
                <w:szCs w:val="21"/>
                <w:lang w:eastAsia="zh-CN"/>
              </w:rPr>
              <w:t>城市</w:t>
            </w:r>
            <w:r>
              <w:rPr>
                <w:rFonts w:hint="default" w:ascii="Times New Roman" w:hAnsi="Times New Roman" w:cs="Times New Roman"/>
                <w:color w:val="000000"/>
                <w:kern w:val="0"/>
                <w:sz w:val="21"/>
                <w:szCs w:val="21"/>
              </w:rPr>
              <w:t>历史文化</w:t>
            </w:r>
          </w:p>
        </w:tc>
        <w:tc>
          <w:tcPr>
            <w:tcW w:w="1983" w:type="dxa"/>
            <w:noWrap w:val="0"/>
            <w:vAlign w:val="top"/>
          </w:tcPr>
          <w:p>
            <w:pPr>
              <w:keepNext w:val="0"/>
              <w:keepLines w:val="0"/>
              <w:pageBreakBefore w:val="0"/>
              <w:numPr>
                <w:ilvl w:val="0"/>
                <w:numId w:val="11"/>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了解城市的历史；</w:t>
            </w:r>
          </w:p>
          <w:p>
            <w:pPr>
              <w:keepNext w:val="0"/>
              <w:keepLines w:val="0"/>
              <w:pageBreakBefore w:val="0"/>
              <w:numPr>
                <w:ilvl w:val="0"/>
                <w:numId w:val="11"/>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了解城市的地理位置；</w:t>
            </w:r>
          </w:p>
          <w:p>
            <w:pPr>
              <w:keepNext w:val="0"/>
              <w:keepLines w:val="0"/>
              <w:pageBreakBefore w:val="0"/>
              <w:numPr>
                <w:ilvl w:val="0"/>
                <w:numId w:val="11"/>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掌握城市各朝代的历史；</w:t>
            </w:r>
          </w:p>
          <w:p>
            <w:pPr>
              <w:keepNext w:val="0"/>
              <w:keepLines w:val="0"/>
              <w:pageBreakBefore w:val="0"/>
              <w:numPr>
                <w:ilvl w:val="0"/>
                <w:numId w:val="11"/>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掌握城市历史名人；</w:t>
            </w:r>
          </w:p>
          <w:p>
            <w:pPr>
              <w:keepNext w:val="0"/>
              <w:keepLines w:val="0"/>
              <w:pageBreakBefore w:val="0"/>
              <w:numPr>
                <w:ilvl w:val="0"/>
                <w:numId w:val="11"/>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掌握城市街区巷道</w:t>
            </w:r>
          </w:p>
        </w:tc>
        <w:tc>
          <w:tcPr>
            <w:tcW w:w="1938" w:type="dxa"/>
            <w:noWrap w:val="0"/>
            <w:vAlign w:val="top"/>
          </w:tcPr>
          <w:p>
            <w:pPr>
              <w:keepNext w:val="0"/>
              <w:keepLines w:val="0"/>
              <w:pageBreakBefore w:val="0"/>
              <w:numPr>
                <w:ilvl w:val="0"/>
                <w:numId w:val="12"/>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培养学生对城市历史文化的宣传能力；</w:t>
            </w:r>
          </w:p>
          <w:p>
            <w:pPr>
              <w:keepNext w:val="0"/>
              <w:keepLines w:val="0"/>
              <w:pageBreakBefore w:val="0"/>
              <w:numPr>
                <w:ilvl w:val="0"/>
                <w:numId w:val="12"/>
              </w:numPr>
              <w:kinsoku/>
              <w:wordWrap/>
              <w:overflowPunct/>
              <w:topLinePunct w:val="0"/>
              <w:autoSpaceDE/>
              <w:autoSpaceDN/>
              <w:bidi w:val="0"/>
              <w:adjustRightInd/>
              <w:snapToGrid/>
              <w:spacing w:line="360" w:lineRule="exact"/>
              <w:jc w:val="both"/>
              <w:textAlignment w:val="auto"/>
              <w:rPr>
                <w:sz w:val="21"/>
                <w:szCs w:val="21"/>
              </w:rPr>
            </w:pPr>
            <w:r>
              <w:rPr>
                <w:rFonts w:hint="eastAsia" w:ascii="Times New Roman" w:hAnsi="Times New Roman" w:cs="Times New Roman"/>
                <w:sz w:val="21"/>
                <w:szCs w:val="21"/>
                <w:lang w:eastAsia="zh-CN"/>
              </w:rPr>
              <w:t>培养学生对城市的历史文化的认知，加强学生的专业服务能力。</w:t>
            </w:r>
          </w:p>
        </w:tc>
        <w:tc>
          <w:tcPr>
            <w:tcW w:w="3051" w:type="dxa"/>
            <w:noWrap w:val="0"/>
            <w:vAlign w:val="top"/>
          </w:tcPr>
          <w:p>
            <w:pPr>
              <w:keepNext w:val="0"/>
              <w:keepLines w:val="0"/>
              <w:pageBreakBefore w:val="0"/>
              <w:numPr>
                <w:ilvl w:val="0"/>
                <w:numId w:val="13"/>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sz w:val="21"/>
                <w:szCs w:val="21"/>
                <w:lang w:eastAsia="zh-CN"/>
              </w:rPr>
            </w:pPr>
            <w:r>
              <w:rPr>
                <w:rFonts w:hint="default" w:ascii="Times New Roman" w:hAnsi="Times New Roman" w:cs="Times New Roman"/>
                <w:sz w:val="21"/>
                <w:szCs w:val="21"/>
              </w:rPr>
              <w:t>通过本课程的学习，让学生了解太原历史和风土人情，热爱家乡，服务家乡</w:t>
            </w:r>
            <w:r>
              <w:rPr>
                <w:rFonts w:hint="eastAsia" w:ascii="Times New Roman" w:hAnsi="Times New Roman" w:cs="Times New Roman"/>
                <w:sz w:val="21"/>
                <w:szCs w:val="21"/>
                <w:lang w:eastAsia="zh-CN"/>
              </w:rPr>
              <w:t>；</w:t>
            </w:r>
          </w:p>
          <w:p>
            <w:pPr>
              <w:keepNext w:val="0"/>
              <w:keepLines w:val="0"/>
              <w:pageBreakBefore w:val="0"/>
              <w:numPr>
                <w:ilvl w:val="0"/>
                <w:numId w:val="13"/>
              </w:numPr>
              <w:kinsoku/>
              <w:wordWrap/>
              <w:overflowPunct/>
              <w:topLinePunct w:val="0"/>
              <w:autoSpaceDE/>
              <w:autoSpaceDN/>
              <w:bidi w:val="0"/>
              <w:adjustRightInd/>
              <w:snapToGrid/>
              <w:spacing w:line="360" w:lineRule="exact"/>
              <w:jc w:val="both"/>
              <w:textAlignment w:val="auto"/>
              <w:rPr>
                <w:rFonts w:ascii="宋体" w:hAnsi="宋体"/>
                <w:sz w:val="21"/>
                <w:szCs w:val="21"/>
              </w:rPr>
            </w:pPr>
            <w:r>
              <w:rPr>
                <w:rFonts w:hint="eastAsia" w:ascii="Times New Roman" w:hAnsi="Times New Roman" w:cs="Times New Roman"/>
                <w:sz w:val="21"/>
                <w:szCs w:val="21"/>
                <w:lang w:eastAsia="zh-CN"/>
              </w:rPr>
              <w:t>培养学生对城市街道的了解有助于更好地为旅客提供服务。</w:t>
            </w:r>
          </w:p>
        </w:tc>
      </w:tr>
    </w:tbl>
    <w:p>
      <w:pPr>
        <w:topLinePunct/>
        <w:spacing w:before="120" w:beforeLines="50" w:line="500" w:lineRule="exact"/>
        <w:ind w:firstLine="562" w:firstLineChars="200"/>
        <w:outlineLvl w:val="2"/>
        <w:rPr>
          <w:rFonts w:hint="eastAsia" w:ascii="仿宋" w:hAnsi="仿宋" w:eastAsia="仿宋" w:cs="仿宋"/>
          <w:b/>
          <w:bCs/>
          <w:kern w:val="0"/>
          <w:sz w:val="28"/>
          <w:szCs w:val="28"/>
        </w:rPr>
      </w:pPr>
      <w:r>
        <w:rPr>
          <w:rFonts w:hint="eastAsia" w:ascii="仿宋" w:hAnsi="仿宋" w:eastAsia="仿宋" w:cs="仿宋"/>
          <w:b/>
          <w:bCs/>
          <w:kern w:val="0"/>
          <w:sz w:val="28"/>
          <w:szCs w:val="28"/>
        </w:rPr>
        <w:t>3.专业核心课程</w:t>
      </w:r>
      <w:bookmarkEnd w:id="84"/>
      <w:bookmarkEnd w:id="85"/>
      <w:bookmarkEnd w:id="86"/>
      <w:r>
        <w:rPr>
          <w:rFonts w:hint="eastAsia" w:ascii="仿宋" w:hAnsi="仿宋" w:eastAsia="仿宋" w:cs="仿宋"/>
          <w:b/>
          <w:bCs/>
          <w:kern w:val="0"/>
          <w:sz w:val="28"/>
          <w:szCs w:val="28"/>
        </w:rPr>
        <w:t>简介</w:t>
      </w: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表6.6专业核心课程描述</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269"/>
        <w:gridCol w:w="1494"/>
        <w:gridCol w:w="1878"/>
        <w:gridCol w:w="187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blHeader/>
          <w:jc w:val="center"/>
        </w:trPr>
        <w:tc>
          <w:tcPr>
            <w:tcW w:w="303" w:type="pct"/>
            <w:vMerge w:val="restart"/>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ascii="等线" w:hAnsi="等线" w:cs="等线"/>
                <w:b/>
                <w:bCs/>
                <w:color w:val="000000"/>
                <w:sz w:val="21"/>
                <w:szCs w:val="21"/>
              </w:rPr>
            </w:pPr>
            <w:r>
              <w:rPr>
                <w:rFonts w:hint="eastAsia" w:ascii="等线" w:hAnsi="等线" w:cs="等线"/>
                <w:b/>
                <w:bCs/>
                <w:color w:val="000000"/>
                <w:sz w:val="21"/>
                <w:szCs w:val="21"/>
              </w:rPr>
              <w:t>序号</w:t>
            </w:r>
          </w:p>
        </w:tc>
        <w:tc>
          <w:tcPr>
            <w:tcW w:w="683" w:type="pct"/>
            <w:vMerge w:val="restart"/>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ascii="等线" w:hAnsi="等线" w:cs="等线"/>
                <w:b/>
                <w:bCs/>
                <w:color w:val="000000"/>
                <w:sz w:val="21"/>
                <w:szCs w:val="21"/>
              </w:rPr>
            </w:pPr>
            <w:r>
              <w:rPr>
                <w:rFonts w:hint="eastAsia" w:ascii="等线" w:hAnsi="等线" w:cs="等线"/>
                <w:b/>
                <w:bCs/>
                <w:color w:val="000000"/>
                <w:sz w:val="21"/>
                <w:szCs w:val="21"/>
              </w:rPr>
              <w:t>课程名称（代码）</w:t>
            </w:r>
          </w:p>
        </w:tc>
        <w:tc>
          <w:tcPr>
            <w:tcW w:w="804" w:type="pct"/>
            <w:vMerge w:val="restart"/>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ind w:left="211" w:hanging="211" w:hangingChars="100"/>
              <w:jc w:val="center"/>
              <w:textAlignment w:val="auto"/>
              <w:rPr>
                <w:rFonts w:ascii="等线" w:hAnsi="等线" w:cs="等线"/>
                <w:b/>
                <w:bCs/>
                <w:color w:val="000000"/>
                <w:sz w:val="21"/>
                <w:szCs w:val="21"/>
              </w:rPr>
            </w:pPr>
            <w:r>
              <w:rPr>
                <w:rFonts w:hint="eastAsia" w:ascii="等线" w:hAnsi="等线" w:cs="等线"/>
                <w:b/>
                <w:bCs/>
                <w:color w:val="000000"/>
                <w:sz w:val="21"/>
                <w:szCs w:val="21"/>
              </w:rPr>
              <w:t>典型工作任务</w:t>
            </w:r>
          </w:p>
        </w:tc>
        <w:tc>
          <w:tcPr>
            <w:tcW w:w="3208" w:type="pct"/>
            <w:gridSpan w:val="3"/>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ascii="等线" w:hAnsi="等线" w:cs="等线"/>
                <w:b/>
                <w:bCs/>
                <w:color w:val="000000"/>
                <w:sz w:val="21"/>
                <w:szCs w:val="21"/>
              </w:rPr>
            </w:pPr>
            <w:r>
              <w:rPr>
                <w:rFonts w:hint="eastAsia" w:ascii="等线" w:hAnsi="等线" w:cs="等线"/>
                <w:b/>
                <w:bCs/>
                <w:color w:val="000000"/>
                <w:sz w:val="21"/>
                <w:szCs w:val="21"/>
              </w:rPr>
              <w:t>职业核心能力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303" w:type="pct"/>
            <w:vMerge w:val="continue"/>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等线" w:hAnsi="等线" w:cs="等线"/>
                <w:b/>
                <w:bCs/>
                <w:color w:val="000000"/>
                <w:sz w:val="21"/>
                <w:szCs w:val="21"/>
              </w:rPr>
            </w:pPr>
          </w:p>
        </w:tc>
        <w:tc>
          <w:tcPr>
            <w:tcW w:w="683" w:type="pct"/>
            <w:vMerge w:val="continue"/>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等线" w:hAnsi="等线" w:cs="等线"/>
                <w:b/>
                <w:bCs/>
                <w:color w:val="000000"/>
                <w:sz w:val="21"/>
                <w:szCs w:val="21"/>
              </w:rPr>
            </w:pPr>
          </w:p>
        </w:tc>
        <w:tc>
          <w:tcPr>
            <w:tcW w:w="804" w:type="pct"/>
            <w:vMerge w:val="continue"/>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ind w:left="211" w:hanging="211" w:hangingChars="100"/>
              <w:jc w:val="center"/>
              <w:textAlignment w:val="auto"/>
              <w:rPr>
                <w:rFonts w:hint="eastAsia" w:ascii="等线" w:hAnsi="等线" w:cs="等线"/>
                <w:b/>
                <w:bCs/>
                <w:color w:val="000000"/>
                <w:sz w:val="21"/>
                <w:szCs w:val="21"/>
              </w:rPr>
            </w:pPr>
          </w:p>
        </w:tc>
        <w:tc>
          <w:tcPr>
            <w:tcW w:w="1011" w:type="pct"/>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等线" w:hAnsi="等线" w:cs="等线"/>
                <w:b/>
                <w:bCs/>
                <w:color w:val="000000"/>
                <w:sz w:val="21"/>
                <w:szCs w:val="21"/>
              </w:rPr>
            </w:pPr>
            <w:r>
              <w:rPr>
                <w:rFonts w:hint="eastAsia" w:ascii="等线" w:hAnsi="等线" w:cs="等线"/>
                <w:b/>
                <w:bCs/>
                <w:color w:val="000000"/>
                <w:sz w:val="21"/>
                <w:szCs w:val="21"/>
              </w:rPr>
              <w:t>知识</w:t>
            </w:r>
          </w:p>
        </w:tc>
        <w:tc>
          <w:tcPr>
            <w:tcW w:w="1010" w:type="pct"/>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等线" w:hAnsi="等线" w:cs="等线"/>
                <w:b/>
                <w:bCs/>
                <w:color w:val="000000"/>
                <w:sz w:val="21"/>
                <w:szCs w:val="21"/>
              </w:rPr>
            </w:pPr>
            <w:r>
              <w:rPr>
                <w:rFonts w:hint="eastAsia" w:ascii="等线" w:hAnsi="等线" w:cs="等线"/>
                <w:b/>
                <w:bCs/>
                <w:color w:val="000000"/>
                <w:sz w:val="21"/>
                <w:szCs w:val="21"/>
              </w:rPr>
              <w:t>能力</w:t>
            </w:r>
          </w:p>
        </w:tc>
        <w:tc>
          <w:tcPr>
            <w:tcW w:w="1187" w:type="pct"/>
            <w:shd w:val="clear" w:color="auto" w:fill="DBE5F1"/>
            <w:noWrap w:val="0"/>
            <w:vAlign w:val="center"/>
          </w:tcPr>
          <w:p>
            <w:pPr>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等线" w:hAnsi="等线" w:cs="等线"/>
                <w:b/>
                <w:bCs/>
                <w:color w:val="000000"/>
                <w:sz w:val="21"/>
                <w:szCs w:val="21"/>
              </w:rPr>
            </w:pPr>
            <w:r>
              <w:rPr>
                <w:rFonts w:hint="eastAsia" w:ascii="等线" w:hAnsi="等线" w:cs="等线"/>
                <w:b/>
                <w:bCs/>
                <w:color w:val="000000"/>
                <w:sz w:val="21"/>
                <w:szCs w:val="21"/>
              </w:rPr>
              <w:t>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30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ascii="宋体" w:hAnsi="宋体"/>
                <w:sz w:val="21"/>
                <w:szCs w:val="21"/>
              </w:rPr>
            </w:pPr>
            <w:r>
              <w:rPr>
                <w:rFonts w:hint="eastAsia" w:ascii="等线" w:hAnsi="等线" w:eastAsia="等线" w:cs="等线"/>
                <w:bCs/>
                <w:sz w:val="21"/>
                <w:szCs w:val="21"/>
              </w:rPr>
              <w:t>1</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sz w:val="21"/>
                <w:szCs w:val="21"/>
              </w:rPr>
            </w:pPr>
            <w:r>
              <w:rPr>
                <w:rFonts w:hint="eastAsia" w:ascii="Times New Roman" w:hAnsi="Times New Roman" w:cs="Times New Roman"/>
                <w:color w:val="000000"/>
                <w:kern w:val="0"/>
                <w:sz w:val="21"/>
                <w:szCs w:val="21"/>
                <w:lang w:eastAsia="zh-CN"/>
              </w:rPr>
              <w:t>城市轨道交通行车组织</w:t>
            </w:r>
          </w:p>
        </w:tc>
        <w:tc>
          <w:tcPr>
            <w:tcW w:w="804" w:type="pct"/>
            <w:noWrap w:val="0"/>
            <w:vAlign w:val="center"/>
          </w:tcPr>
          <w:p>
            <w:pPr>
              <w:keepNext w:val="0"/>
              <w:keepLines w:val="0"/>
              <w:pageBreakBefore w:val="0"/>
              <w:kinsoku/>
              <w:wordWrap/>
              <w:overflowPunct/>
              <w:topLinePunct w:val="0"/>
              <w:autoSpaceDE/>
              <w:autoSpaceDN/>
              <w:bidi w:val="0"/>
              <w:adjustRightInd/>
              <w:snapToGrid/>
              <w:spacing w:line="360" w:lineRule="atLeast"/>
              <w:textAlignment w:val="auto"/>
              <w:rPr>
                <w:rFonts w:hint="eastAsia" w:eastAsia="宋体"/>
                <w:sz w:val="21"/>
                <w:szCs w:val="21"/>
                <w:lang w:eastAsia="zh-CN"/>
              </w:rPr>
            </w:pPr>
            <w:r>
              <w:rPr>
                <w:rFonts w:hint="eastAsia"/>
                <w:sz w:val="21"/>
                <w:szCs w:val="21"/>
                <w:lang w:eastAsia="zh-CN"/>
              </w:rPr>
              <w:t>行车组织</w:t>
            </w:r>
          </w:p>
        </w:tc>
        <w:tc>
          <w:tcPr>
            <w:tcW w:w="1011"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sz w:val="21"/>
                <w:szCs w:val="21"/>
              </w:rPr>
            </w:pPr>
            <w:r>
              <w:rPr>
                <w:rFonts w:hint="default" w:ascii="Times New Roman" w:hAnsi="Times New Roman" w:cs="Times New Roman"/>
                <w:sz w:val="21"/>
                <w:szCs w:val="21"/>
              </w:rPr>
              <w:t xml:space="preserve">提高学生对城市轨道交通车站设备的熟悉度和认识度；掌握车站设施管理、车站施工管理、车站安全管理、车站综合管理方法。  </w:t>
            </w:r>
          </w:p>
        </w:tc>
        <w:tc>
          <w:tcPr>
            <w:tcW w:w="1010"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sz w:val="21"/>
                <w:szCs w:val="21"/>
              </w:rPr>
            </w:pPr>
            <w:r>
              <w:rPr>
                <w:rFonts w:hint="default" w:ascii="Times New Roman" w:hAnsi="Times New Roman" w:cs="Times New Roman"/>
                <w:sz w:val="21"/>
                <w:szCs w:val="21"/>
              </w:rPr>
              <w:t>使学生初步树立起良好的设备安全观念；使学生初步树立</w:t>
            </w:r>
            <w:r>
              <w:rPr>
                <w:rFonts w:hint="eastAsia" w:ascii="Times New Roman" w:hAnsi="Times New Roman" w:cs="Times New Roman"/>
                <w:sz w:val="21"/>
                <w:szCs w:val="21"/>
                <w:lang w:eastAsia="zh-CN"/>
              </w:rPr>
              <w:t>对</w:t>
            </w:r>
            <w:r>
              <w:rPr>
                <w:rFonts w:hint="default" w:ascii="Times New Roman" w:hAnsi="Times New Roman" w:cs="Times New Roman"/>
                <w:sz w:val="21"/>
                <w:szCs w:val="21"/>
              </w:rPr>
              <w:t>乘客</w:t>
            </w:r>
            <w:r>
              <w:rPr>
                <w:rFonts w:hint="eastAsia" w:ascii="Times New Roman" w:hAnsi="Times New Roman" w:cs="Times New Roman"/>
                <w:sz w:val="21"/>
                <w:szCs w:val="21"/>
                <w:lang w:eastAsia="zh-CN"/>
              </w:rPr>
              <w:t>服务</w:t>
            </w:r>
            <w:r>
              <w:rPr>
                <w:rFonts w:hint="default" w:ascii="Times New Roman" w:hAnsi="Times New Roman" w:cs="Times New Roman"/>
                <w:sz w:val="21"/>
                <w:szCs w:val="21"/>
              </w:rPr>
              <w:t xml:space="preserve">的安全意识。  </w:t>
            </w:r>
          </w:p>
        </w:tc>
        <w:tc>
          <w:tcPr>
            <w:tcW w:w="1187"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r>
              <w:rPr>
                <w:rFonts w:hint="default" w:ascii="Times New Roman" w:hAnsi="Times New Roman" w:cs="Times New Roman"/>
                <w:sz w:val="21"/>
                <w:szCs w:val="21"/>
              </w:rPr>
              <w:t>培养学生理论联系实际的优良学风，注意补充反映教育规律的典型案例进行教学，注意课堂教学与实操演练相结合，培养学生运用教学理论知识解决实际问题的能力。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303"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hint="eastAsia" w:ascii="等线" w:hAnsi="等线" w:eastAsia="等线" w:cs="等线"/>
                <w:bCs/>
                <w:sz w:val="21"/>
                <w:szCs w:val="21"/>
              </w:rPr>
            </w:pPr>
            <w:r>
              <w:rPr>
                <w:rFonts w:hint="eastAsia" w:ascii="等线" w:hAnsi="等线" w:eastAsia="等线" w:cs="等线"/>
                <w:bCs/>
                <w:sz w:val="21"/>
                <w:szCs w:val="21"/>
              </w:rPr>
              <w:t>2</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ascii="宋体" w:hAnsi="宋体"/>
                <w:sz w:val="21"/>
                <w:szCs w:val="21"/>
              </w:rPr>
            </w:pPr>
            <w:r>
              <w:rPr>
                <w:rFonts w:hint="eastAsia" w:ascii="Times New Roman" w:hAnsi="Times New Roman" w:cs="Times New Roman"/>
                <w:color w:val="000000"/>
                <w:kern w:val="0"/>
                <w:sz w:val="21"/>
                <w:szCs w:val="21"/>
                <w:lang w:eastAsia="zh-CN"/>
              </w:rPr>
              <w:t>城市轨道交通客运组织</w:t>
            </w:r>
          </w:p>
        </w:tc>
        <w:tc>
          <w:tcPr>
            <w:tcW w:w="804" w:type="pct"/>
            <w:noWrap w:val="0"/>
            <w:vAlign w:val="center"/>
          </w:tcPr>
          <w:p>
            <w:pPr>
              <w:keepNext w:val="0"/>
              <w:keepLines w:val="0"/>
              <w:pageBreakBefore w:val="0"/>
              <w:kinsoku/>
              <w:wordWrap/>
              <w:overflowPunct/>
              <w:topLinePunct w:val="0"/>
              <w:autoSpaceDE/>
              <w:autoSpaceDN/>
              <w:bidi w:val="0"/>
              <w:adjustRightInd/>
              <w:snapToGrid/>
              <w:spacing w:line="360" w:lineRule="atLeast"/>
              <w:textAlignment w:val="auto"/>
              <w:rPr>
                <w:rFonts w:hint="eastAsia" w:eastAsia="宋体"/>
                <w:sz w:val="21"/>
                <w:szCs w:val="21"/>
                <w:lang w:eastAsia="zh-CN"/>
              </w:rPr>
            </w:pPr>
            <w:r>
              <w:rPr>
                <w:rFonts w:hint="eastAsia"/>
                <w:sz w:val="21"/>
                <w:szCs w:val="21"/>
                <w:lang w:eastAsia="zh-CN"/>
              </w:rPr>
              <w:t>客运组织</w:t>
            </w:r>
          </w:p>
        </w:tc>
        <w:tc>
          <w:tcPr>
            <w:tcW w:w="1011" w:type="pct"/>
            <w:noWrap w:val="0"/>
            <w:vAlign w:val="center"/>
          </w:tcPr>
          <w:p>
            <w:pPr>
              <w:keepNext w:val="0"/>
              <w:keepLines w:val="0"/>
              <w:pageBreakBefore w:val="0"/>
              <w:numPr>
                <w:ilvl w:val="0"/>
                <w:numId w:val="14"/>
              </w:numPr>
              <w:kinsoku/>
              <w:wordWrap/>
              <w:overflowPunct/>
              <w:topLinePunct w:val="0"/>
              <w:autoSpaceDE/>
              <w:autoSpaceDN/>
              <w:bidi w:val="0"/>
              <w:adjustRightInd/>
              <w:snapToGrid/>
              <w:spacing w:line="360" w:lineRule="atLeas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了解轨道交通客流的特点，理解旅客运输的基本概念和基本理论；</w:t>
            </w:r>
          </w:p>
          <w:p>
            <w:pPr>
              <w:keepNext w:val="0"/>
              <w:keepLines w:val="0"/>
              <w:pageBreakBefore w:val="0"/>
              <w:numPr>
                <w:ilvl w:val="0"/>
                <w:numId w:val="14"/>
              </w:numPr>
              <w:kinsoku/>
              <w:wordWrap/>
              <w:overflowPunct/>
              <w:topLinePunct w:val="0"/>
              <w:autoSpaceDE/>
              <w:autoSpaceDN/>
              <w:bidi w:val="0"/>
              <w:adjustRightInd/>
              <w:snapToGrid/>
              <w:spacing w:line="360" w:lineRule="atLeas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掌握旅客运输生产工作组织和经营管理的基本原理和基本方法。</w:t>
            </w:r>
          </w:p>
          <w:p>
            <w:pPr>
              <w:keepNext w:val="0"/>
              <w:keepLines w:val="0"/>
              <w:pageBreakBefore w:val="0"/>
              <w:numPr>
                <w:ilvl w:val="0"/>
                <w:numId w:val="0"/>
              </w:numPr>
              <w:kinsoku/>
              <w:wordWrap/>
              <w:overflowPunct/>
              <w:topLinePunct w:val="0"/>
              <w:autoSpaceDE/>
              <w:autoSpaceDN/>
              <w:bidi w:val="0"/>
              <w:adjustRightInd/>
              <w:snapToGrid/>
              <w:spacing w:line="360" w:lineRule="atLeast"/>
              <w:ind w:left="0" w:leftChars="0" w:firstLine="0" w:firstLineChars="0"/>
              <w:jc w:val="both"/>
              <w:textAlignment w:val="auto"/>
              <w:rPr>
                <w:sz w:val="21"/>
                <w:szCs w:val="21"/>
              </w:rPr>
            </w:pPr>
          </w:p>
        </w:tc>
        <w:tc>
          <w:tcPr>
            <w:tcW w:w="1010"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培养学生对城市轨道交通站车信息服务系统设计、城市轨道交通票务组织、城市轨道交通车站客运工作组织和城市轨道交通客运安全的相关内容，使学生掌握车站客运工作的一般操作技能。</w:t>
            </w:r>
          </w:p>
        </w:tc>
        <w:tc>
          <w:tcPr>
            <w:tcW w:w="1187"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eastAsia="zh-CN"/>
              </w:rPr>
              <w:t>）培养学生铁路城轨旅客运输组织方面的基本原理与方法；</w:t>
            </w:r>
          </w:p>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lang w:eastAsia="zh-CN"/>
              </w:rPr>
              <w:t>）培养学生掌握城市轨道交通客运经营管理的原理与方法。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303"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hint="eastAsia" w:ascii="等线" w:hAnsi="等线" w:eastAsia="等线" w:cs="等线"/>
                <w:bCs/>
                <w:sz w:val="21"/>
                <w:szCs w:val="21"/>
              </w:rPr>
            </w:pPr>
            <w:r>
              <w:rPr>
                <w:rFonts w:hint="eastAsia" w:ascii="等线" w:hAnsi="等线" w:eastAsia="等线" w:cs="等线"/>
                <w:bCs/>
                <w:sz w:val="21"/>
                <w:szCs w:val="21"/>
              </w:rPr>
              <w:t>3</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ascii="宋体" w:hAnsi="宋体"/>
                <w:sz w:val="21"/>
                <w:szCs w:val="21"/>
              </w:rPr>
            </w:pPr>
            <w:r>
              <w:rPr>
                <w:rFonts w:hint="eastAsia" w:ascii="Times New Roman" w:hAnsi="Times New Roman" w:cs="Times New Roman"/>
                <w:color w:val="000000"/>
                <w:kern w:val="0"/>
                <w:sz w:val="21"/>
                <w:szCs w:val="21"/>
                <w:lang w:eastAsia="zh-CN"/>
              </w:rPr>
              <w:t>城市轨道交通通信信号</w:t>
            </w:r>
          </w:p>
        </w:tc>
        <w:tc>
          <w:tcPr>
            <w:tcW w:w="804" w:type="pct"/>
            <w:noWrap w:val="0"/>
            <w:vAlign w:val="center"/>
          </w:tcPr>
          <w:p>
            <w:pPr>
              <w:keepNext w:val="0"/>
              <w:keepLines w:val="0"/>
              <w:pageBreakBefore w:val="0"/>
              <w:kinsoku/>
              <w:wordWrap/>
              <w:overflowPunct/>
              <w:topLinePunct w:val="0"/>
              <w:autoSpaceDE/>
              <w:autoSpaceDN/>
              <w:bidi w:val="0"/>
              <w:adjustRightInd/>
              <w:snapToGrid/>
              <w:spacing w:line="360" w:lineRule="atLeast"/>
              <w:textAlignment w:val="auto"/>
              <w:rPr>
                <w:rFonts w:hint="eastAsia" w:eastAsia="宋体"/>
                <w:sz w:val="21"/>
                <w:szCs w:val="21"/>
                <w:lang w:eastAsia="zh-CN"/>
              </w:rPr>
            </w:pPr>
            <w:r>
              <w:rPr>
                <w:rFonts w:hint="eastAsia"/>
                <w:sz w:val="21"/>
                <w:szCs w:val="21"/>
                <w:lang w:eastAsia="zh-CN"/>
              </w:rPr>
              <w:t>通信信号</w:t>
            </w:r>
          </w:p>
        </w:tc>
        <w:tc>
          <w:tcPr>
            <w:tcW w:w="1011"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本课程主要学习城市轨道交通信号设备的组成和应用，了解信号设备的基本原理，初步掌握室内信号设备故障的处理方法，掌握信号设备的使用方法。</w:t>
            </w:r>
          </w:p>
          <w:p>
            <w:pPr>
              <w:keepNext w:val="0"/>
              <w:keepLines w:val="0"/>
              <w:pageBreakBefore w:val="0"/>
              <w:numPr>
                <w:ilvl w:val="0"/>
                <w:numId w:val="0"/>
              </w:numPr>
              <w:kinsoku/>
              <w:wordWrap/>
              <w:overflowPunct/>
              <w:topLinePunct w:val="0"/>
              <w:autoSpaceDE/>
              <w:autoSpaceDN/>
              <w:bidi w:val="0"/>
              <w:adjustRightInd/>
              <w:snapToGrid/>
              <w:spacing w:line="360" w:lineRule="atLeast"/>
              <w:ind w:left="0" w:leftChars="0" w:firstLine="0" w:firstLineChars="0"/>
              <w:jc w:val="both"/>
              <w:textAlignment w:val="auto"/>
              <w:rPr>
                <w:sz w:val="21"/>
                <w:szCs w:val="21"/>
              </w:rPr>
            </w:pPr>
          </w:p>
        </w:tc>
        <w:tc>
          <w:tcPr>
            <w:tcW w:w="1010"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对具体通信和信号进行分析的能力的培养，同时也要注意培养综合运用多种分析方法的能力培养。 </w:t>
            </w:r>
          </w:p>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培养学生独立思考、深入钻研问题的习惯和对问题提出多种解决方案、选择不同的方法对设备进行维护的能力。</w:t>
            </w:r>
          </w:p>
        </w:tc>
        <w:tc>
          <w:tcPr>
            <w:tcW w:w="1187" w:type="pct"/>
            <w:noWrap w:val="0"/>
            <w:vAlign w:val="center"/>
          </w:tcPr>
          <w:p>
            <w:pPr>
              <w:keepNext w:val="0"/>
              <w:keepLines w:val="0"/>
              <w:pageBreakBefore w:val="0"/>
              <w:kinsoku/>
              <w:wordWrap/>
              <w:overflowPunct/>
              <w:topLinePunct w:val="0"/>
              <w:autoSpaceDE/>
              <w:autoSpaceDN/>
              <w:bidi w:val="0"/>
              <w:adjustRightInd/>
              <w:snapToGrid/>
              <w:spacing w:line="360" w:lineRule="atLeast"/>
              <w:ind w:firstLine="210" w:firstLineChars="100"/>
              <w:jc w:val="both"/>
              <w:textAlignment w:val="auto"/>
              <w:rPr>
                <w:sz w:val="21"/>
                <w:szCs w:val="21"/>
              </w:rPr>
            </w:pPr>
            <w:r>
              <w:rPr>
                <w:rFonts w:hint="default" w:ascii="Times New Roman" w:hAnsi="Times New Roman" w:cs="Times New Roman"/>
                <w:color w:val="000000"/>
                <w:sz w:val="21"/>
                <w:szCs w:val="21"/>
              </w:rPr>
              <w:t>锻炼学生的团结合作精神和认真严谨的学习态度。鼓励他们热爱本专业技术工作，具有创新意识，具有一定的沟通知识和技巧。 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303"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hint="default" w:ascii="等线" w:hAnsi="等线" w:eastAsia="等线" w:cs="等线"/>
                <w:bCs/>
                <w:sz w:val="21"/>
                <w:szCs w:val="21"/>
                <w:lang w:val="en-US" w:eastAsia="zh-CN"/>
              </w:rPr>
            </w:pPr>
            <w:r>
              <w:rPr>
                <w:rFonts w:hint="eastAsia" w:ascii="等线" w:hAnsi="等线" w:eastAsia="等线" w:cs="等线"/>
                <w:bCs/>
                <w:sz w:val="21"/>
                <w:szCs w:val="21"/>
                <w:lang w:val="en-US" w:eastAsia="zh-CN"/>
              </w:rPr>
              <w:t>4</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ascii="微软雅黑" w:hAnsi="微软雅黑" w:cs="宋体"/>
                <w:sz w:val="21"/>
                <w:szCs w:val="21"/>
              </w:rPr>
            </w:pPr>
            <w:r>
              <w:rPr>
                <w:rFonts w:hint="eastAsia" w:ascii="Times New Roman" w:hAnsi="Times New Roman" w:cs="Times New Roman"/>
                <w:color w:val="000000"/>
                <w:kern w:val="0"/>
                <w:sz w:val="21"/>
                <w:szCs w:val="21"/>
                <w:lang w:eastAsia="zh-CN"/>
              </w:rPr>
              <w:t>城市轨道交通安检</w:t>
            </w:r>
          </w:p>
        </w:tc>
        <w:tc>
          <w:tcPr>
            <w:tcW w:w="804" w:type="pct"/>
            <w:noWrap w:val="0"/>
            <w:vAlign w:val="center"/>
          </w:tcPr>
          <w:p>
            <w:pPr>
              <w:keepNext w:val="0"/>
              <w:keepLines w:val="0"/>
              <w:pageBreakBefore w:val="0"/>
              <w:kinsoku/>
              <w:wordWrap/>
              <w:overflowPunct/>
              <w:topLinePunct w:val="0"/>
              <w:autoSpaceDE/>
              <w:autoSpaceDN/>
              <w:bidi w:val="0"/>
              <w:adjustRightInd/>
              <w:snapToGrid/>
              <w:spacing w:line="360" w:lineRule="atLeast"/>
              <w:textAlignment w:val="auto"/>
              <w:rPr>
                <w:rFonts w:hint="eastAsia" w:eastAsia="宋体"/>
                <w:sz w:val="21"/>
                <w:szCs w:val="21"/>
                <w:lang w:eastAsia="zh-CN"/>
              </w:rPr>
            </w:pPr>
            <w:r>
              <w:rPr>
                <w:rFonts w:hint="eastAsia"/>
                <w:sz w:val="21"/>
                <w:szCs w:val="21"/>
                <w:lang w:eastAsia="zh-CN"/>
              </w:rPr>
              <w:t>城轨安检</w:t>
            </w:r>
          </w:p>
        </w:tc>
        <w:tc>
          <w:tcPr>
            <w:tcW w:w="1011"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ind w:left="0" w:leftChars="0" w:firstLine="0" w:firstLineChars="0"/>
              <w:jc w:val="both"/>
              <w:textAlignment w:val="auto"/>
              <w:rPr>
                <w:sz w:val="21"/>
                <w:szCs w:val="21"/>
              </w:rPr>
            </w:pPr>
            <w:r>
              <w:rPr>
                <w:rFonts w:hint="eastAsia" w:ascii="Times New Roman" w:hAnsi="Times New Roman" w:cs="Times New Roman"/>
                <w:sz w:val="21"/>
                <w:szCs w:val="21"/>
                <w:lang w:eastAsia="zh-CN"/>
              </w:rPr>
              <w:t>掌握城市轨道交通运营安全基础知识、公共安全防范知识、安检工作操作规范等相关培训考核知识</w:t>
            </w:r>
          </w:p>
        </w:tc>
        <w:tc>
          <w:tcPr>
            <w:tcW w:w="1010" w:type="pct"/>
            <w:noWrap w:val="0"/>
            <w:vAlign w:val="center"/>
          </w:tcPr>
          <w:p>
            <w:pPr>
              <w:keepNext w:val="0"/>
              <w:keepLines w:val="0"/>
              <w:pageBreakBefore w:val="0"/>
              <w:numPr>
                <w:ilvl w:val="0"/>
                <w:numId w:val="15"/>
              </w:numPr>
              <w:kinsoku/>
              <w:wordWrap/>
              <w:overflowPunct/>
              <w:topLinePunct w:val="0"/>
              <w:autoSpaceDE/>
              <w:autoSpaceDN/>
              <w:bidi w:val="0"/>
              <w:adjustRightInd/>
              <w:snapToGrid/>
              <w:spacing w:line="360" w:lineRule="atLeas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提升学生维护轨道交通运营安全和乘客人身、财产安全的能力。</w:t>
            </w:r>
          </w:p>
          <w:p>
            <w:pPr>
              <w:keepNext w:val="0"/>
              <w:keepLines w:val="0"/>
              <w:pageBreakBefore w:val="0"/>
              <w:numPr>
                <w:ilvl w:val="0"/>
                <w:numId w:val="15"/>
              </w:numPr>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提升学生对轨道交通安全检查工作的重要性认识。</w:t>
            </w:r>
          </w:p>
        </w:tc>
        <w:tc>
          <w:tcPr>
            <w:tcW w:w="1187"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ind w:left="0" w:leftChars="0" w:firstLine="0" w:firstLineChars="0"/>
              <w:jc w:val="both"/>
              <w:textAlignment w:val="auto"/>
              <w:rPr>
                <w:sz w:val="21"/>
                <w:szCs w:val="21"/>
              </w:rPr>
            </w:pPr>
            <w:r>
              <w:rPr>
                <w:rFonts w:hint="default" w:ascii="Times New Roman" w:hAnsi="Times New Roman" w:cs="Times New Roman"/>
                <w:sz w:val="21"/>
                <w:szCs w:val="21"/>
                <w:lang w:eastAsia="zh-CN"/>
              </w:rPr>
              <w:t>轨道交通安检工作，应当坚持安全第一、预防为主、依法实施、按章操作的方针。 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303"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hint="default" w:ascii="等线" w:hAnsi="等线" w:eastAsia="等线" w:cs="等线"/>
                <w:bCs/>
                <w:sz w:val="21"/>
                <w:szCs w:val="21"/>
                <w:lang w:val="en-US" w:eastAsia="zh-CN"/>
              </w:rPr>
            </w:pPr>
            <w:r>
              <w:rPr>
                <w:rFonts w:hint="eastAsia" w:ascii="等线" w:hAnsi="等线" w:eastAsia="等线" w:cs="等线"/>
                <w:bCs/>
                <w:sz w:val="21"/>
                <w:szCs w:val="21"/>
                <w:lang w:val="en-US" w:eastAsia="zh-CN"/>
              </w:rPr>
              <w:t>5</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ascii="微软雅黑" w:hAnsi="微软雅黑" w:cs="宋体"/>
                <w:sz w:val="21"/>
                <w:szCs w:val="21"/>
              </w:rPr>
            </w:pPr>
            <w:r>
              <w:rPr>
                <w:rFonts w:hint="eastAsia" w:ascii="Times New Roman" w:hAnsi="Times New Roman" w:cs="Times New Roman"/>
                <w:color w:val="000000"/>
                <w:kern w:val="0"/>
                <w:sz w:val="21"/>
                <w:szCs w:val="21"/>
                <w:lang w:eastAsia="zh-CN"/>
              </w:rPr>
              <w:t>城市轨道交通票务组织</w:t>
            </w:r>
          </w:p>
        </w:tc>
        <w:tc>
          <w:tcPr>
            <w:tcW w:w="804" w:type="pct"/>
            <w:noWrap w:val="0"/>
            <w:vAlign w:val="center"/>
          </w:tcPr>
          <w:p>
            <w:pPr>
              <w:keepNext w:val="0"/>
              <w:keepLines w:val="0"/>
              <w:pageBreakBefore w:val="0"/>
              <w:kinsoku/>
              <w:wordWrap/>
              <w:overflowPunct/>
              <w:topLinePunct w:val="0"/>
              <w:autoSpaceDE/>
              <w:autoSpaceDN/>
              <w:bidi w:val="0"/>
              <w:adjustRightInd/>
              <w:snapToGrid/>
              <w:spacing w:line="360" w:lineRule="atLeast"/>
              <w:textAlignment w:val="auto"/>
              <w:rPr>
                <w:rFonts w:hint="eastAsia" w:eastAsia="宋体"/>
                <w:sz w:val="21"/>
                <w:szCs w:val="21"/>
                <w:lang w:eastAsia="zh-CN"/>
              </w:rPr>
            </w:pPr>
            <w:r>
              <w:rPr>
                <w:rFonts w:hint="eastAsia"/>
                <w:sz w:val="21"/>
                <w:szCs w:val="21"/>
                <w:lang w:eastAsia="zh-CN"/>
              </w:rPr>
              <w:t>票务组织</w:t>
            </w:r>
          </w:p>
        </w:tc>
        <w:tc>
          <w:tcPr>
            <w:tcW w:w="1011"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掌握</w:t>
            </w:r>
            <w:r>
              <w:rPr>
                <w:rFonts w:hint="default" w:ascii="Times New Roman" w:hAnsi="Times New Roman" w:cs="Times New Roman"/>
                <w:color w:val="000000"/>
                <w:kern w:val="0"/>
                <w:sz w:val="21"/>
                <w:szCs w:val="21"/>
                <w:lang w:eastAsia="zh-CN"/>
              </w:rPr>
              <w:t>城市轨道交通票务系统概述、自动售检票系统、票卡媒介</w:t>
            </w:r>
            <w:r>
              <w:rPr>
                <w:rFonts w:hint="eastAsia" w:ascii="Times New Roman" w:hAnsi="Times New Roman" w:cs="Times New Roman"/>
                <w:color w:val="000000"/>
                <w:kern w:val="0"/>
                <w:sz w:val="21"/>
                <w:szCs w:val="21"/>
                <w:lang w:eastAsia="zh-CN"/>
              </w:rPr>
              <w:t>；掌握</w:t>
            </w:r>
            <w:r>
              <w:rPr>
                <w:rFonts w:hint="default" w:ascii="Times New Roman" w:hAnsi="Times New Roman" w:cs="Times New Roman"/>
                <w:color w:val="000000"/>
                <w:kern w:val="0"/>
                <w:sz w:val="21"/>
                <w:szCs w:val="21"/>
                <w:lang w:eastAsia="zh-CN"/>
              </w:rPr>
              <w:t>自动售检票系统终端设备与操作、票务管理工作、票务管理程序、票务作业</w:t>
            </w:r>
            <w:r>
              <w:rPr>
                <w:rFonts w:hint="eastAsia" w:ascii="Times New Roman" w:hAnsi="Times New Roman" w:cs="Times New Roman"/>
                <w:color w:val="000000"/>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掌握</w:t>
            </w:r>
            <w:r>
              <w:rPr>
                <w:rFonts w:hint="default" w:ascii="Times New Roman" w:hAnsi="Times New Roman" w:cs="Times New Roman"/>
                <w:color w:val="000000"/>
                <w:kern w:val="0"/>
                <w:sz w:val="21"/>
                <w:szCs w:val="21"/>
                <w:lang w:eastAsia="zh-CN"/>
              </w:rPr>
              <w:t>特殊情况的票务处理和票款清分结算管理等。</w:t>
            </w:r>
          </w:p>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p>
        </w:tc>
        <w:tc>
          <w:tcPr>
            <w:tcW w:w="1010"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提高学生对</w:t>
            </w:r>
            <w:r>
              <w:rPr>
                <w:rFonts w:hint="default" w:ascii="Times New Roman" w:hAnsi="Times New Roman" w:cs="Times New Roman"/>
                <w:sz w:val="21"/>
                <w:szCs w:val="21"/>
              </w:rPr>
              <w:t>城市轨道交通自动售检票系统终端设备的结构组成、主要技术性能、作用和操作流程</w:t>
            </w:r>
            <w:r>
              <w:rPr>
                <w:rFonts w:hint="eastAsia" w:ascii="Times New Roman" w:hAnsi="Times New Roman" w:cs="Times New Roman"/>
                <w:sz w:val="21"/>
                <w:szCs w:val="21"/>
                <w:lang w:eastAsia="zh-CN"/>
              </w:rPr>
              <w:t>的能力；培养学生</w:t>
            </w:r>
            <w:r>
              <w:rPr>
                <w:rFonts w:hint="default" w:ascii="Times New Roman" w:hAnsi="Times New Roman" w:cs="Times New Roman"/>
                <w:sz w:val="21"/>
                <w:szCs w:val="21"/>
              </w:rPr>
              <w:t>城市轨道交通票务系统的业务管理及清分系统</w:t>
            </w:r>
            <w:r>
              <w:rPr>
                <w:rFonts w:hint="eastAsia" w:ascii="Times New Roman" w:hAnsi="Times New Roman" w:cs="Times New Roman"/>
                <w:sz w:val="21"/>
                <w:szCs w:val="21"/>
                <w:lang w:eastAsia="zh-CN"/>
              </w:rPr>
              <w:t>的能力；提升学生对</w:t>
            </w:r>
            <w:r>
              <w:rPr>
                <w:rFonts w:hint="default" w:ascii="Times New Roman" w:hAnsi="Times New Roman" w:cs="Times New Roman"/>
                <w:sz w:val="21"/>
                <w:szCs w:val="21"/>
              </w:rPr>
              <w:t>城市轨道交通车站车票及现金、报表的使用与管理，城市轨道交通票务事务及票务违章的处理，城市轨道交通特殊情况下的票务应急处理</w:t>
            </w:r>
            <w:r>
              <w:rPr>
                <w:rFonts w:hint="eastAsia" w:ascii="Times New Roman" w:hAnsi="Times New Roman" w:cs="Times New Roman"/>
                <w:sz w:val="21"/>
                <w:szCs w:val="21"/>
                <w:lang w:eastAsia="zh-CN"/>
              </w:rPr>
              <w:t>能力</w:t>
            </w:r>
            <w:r>
              <w:rPr>
                <w:rFonts w:hint="default" w:ascii="Times New Roman" w:hAnsi="Times New Roman" w:cs="Times New Roman"/>
                <w:sz w:val="21"/>
                <w:szCs w:val="21"/>
              </w:rPr>
              <w:t>。</w:t>
            </w:r>
          </w:p>
        </w:tc>
        <w:tc>
          <w:tcPr>
            <w:tcW w:w="1187"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）提高学生</w:t>
            </w:r>
            <w:r>
              <w:rPr>
                <w:rFonts w:hint="default" w:ascii="Times New Roman" w:hAnsi="Times New Roman" w:cs="Times New Roman"/>
                <w:sz w:val="21"/>
                <w:szCs w:val="21"/>
              </w:rPr>
              <w:t>车票出售、车票管理、AFC设备操作与维护的</w:t>
            </w:r>
            <w:r>
              <w:rPr>
                <w:rFonts w:hint="eastAsia" w:ascii="Times New Roman" w:hAnsi="Times New Roman" w:cs="Times New Roman"/>
                <w:sz w:val="21"/>
                <w:szCs w:val="21"/>
                <w:lang w:eastAsia="zh-CN"/>
              </w:rPr>
              <w:t>能力</w:t>
            </w:r>
            <w:r>
              <w:rPr>
                <w:rFonts w:hint="default" w:ascii="Times New Roman" w:hAnsi="Times New Roman" w:cs="Times New Roman"/>
                <w:sz w:val="21"/>
                <w:szCs w:val="21"/>
              </w:rPr>
              <w:t>；</w:t>
            </w:r>
          </w:p>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）培养学生</w:t>
            </w:r>
            <w:r>
              <w:rPr>
                <w:rFonts w:hint="default" w:ascii="Times New Roman" w:hAnsi="Times New Roman" w:cs="Times New Roman"/>
                <w:sz w:val="21"/>
                <w:szCs w:val="21"/>
              </w:rPr>
              <w:t>会处理票务设备的故障；具有车票现金管理的能力。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303"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hint="default" w:ascii="等线" w:hAnsi="等线" w:eastAsia="等线" w:cs="等线"/>
                <w:bCs/>
                <w:sz w:val="21"/>
                <w:szCs w:val="21"/>
                <w:lang w:val="en-US" w:eastAsia="zh-CN"/>
              </w:rPr>
            </w:pPr>
            <w:r>
              <w:rPr>
                <w:rFonts w:hint="eastAsia" w:ascii="等线" w:hAnsi="等线" w:eastAsia="等线" w:cs="等线"/>
                <w:bCs/>
                <w:sz w:val="21"/>
                <w:szCs w:val="21"/>
                <w:lang w:val="en-US" w:eastAsia="zh-CN"/>
              </w:rPr>
              <w:t>6</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ascii="微软雅黑" w:hAnsi="微软雅黑" w:cs="宋体"/>
                <w:sz w:val="21"/>
                <w:szCs w:val="21"/>
              </w:rPr>
            </w:pPr>
            <w:r>
              <w:rPr>
                <w:rFonts w:hint="eastAsia" w:ascii="Times New Roman" w:hAnsi="Times New Roman" w:cs="Times New Roman"/>
                <w:color w:val="000000"/>
                <w:kern w:val="0"/>
                <w:sz w:val="21"/>
                <w:szCs w:val="21"/>
                <w:lang w:eastAsia="zh-CN"/>
              </w:rPr>
              <w:t>城市轨道交通运营管理实务</w:t>
            </w:r>
          </w:p>
        </w:tc>
        <w:tc>
          <w:tcPr>
            <w:tcW w:w="804" w:type="pct"/>
            <w:noWrap w:val="0"/>
            <w:vAlign w:val="center"/>
          </w:tcPr>
          <w:p>
            <w:pPr>
              <w:keepNext w:val="0"/>
              <w:keepLines w:val="0"/>
              <w:pageBreakBefore w:val="0"/>
              <w:kinsoku/>
              <w:wordWrap/>
              <w:overflowPunct/>
              <w:topLinePunct w:val="0"/>
              <w:autoSpaceDE/>
              <w:autoSpaceDN/>
              <w:bidi w:val="0"/>
              <w:adjustRightInd/>
              <w:snapToGrid/>
              <w:spacing w:line="360" w:lineRule="atLeast"/>
              <w:textAlignment w:val="auto"/>
              <w:rPr>
                <w:rFonts w:hint="eastAsia" w:eastAsia="宋体"/>
                <w:sz w:val="21"/>
                <w:szCs w:val="21"/>
                <w:lang w:eastAsia="zh-CN"/>
              </w:rPr>
            </w:pPr>
            <w:r>
              <w:rPr>
                <w:rFonts w:hint="eastAsia"/>
                <w:sz w:val="21"/>
                <w:szCs w:val="21"/>
                <w:lang w:eastAsia="zh-CN"/>
              </w:rPr>
              <w:t>城市轨道交通运营管理实务</w:t>
            </w:r>
          </w:p>
        </w:tc>
        <w:tc>
          <w:tcPr>
            <w:tcW w:w="1011"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掌握</w:t>
            </w:r>
            <w:r>
              <w:rPr>
                <w:rFonts w:hint="default" w:ascii="Times New Roman" w:hAnsi="Times New Roman" w:cs="Times New Roman"/>
                <w:sz w:val="21"/>
                <w:szCs w:val="21"/>
              </w:rPr>
              <w:t>城市轨道交通系统的运营特性、设备管理、客流预测与分析、运营计划编制、运输能力理论及加强</w:t>
            </w:r>
            <w:r>
              <w:rPr>
                <w:rFonts w:hint="eastAsia" w:ascii="Times New Roman" w:hAnsi="Times New Roman" w:cs="Times New Roman"/>
                <w:sz w:val="21"/>
                <w:szCs w:val="21"/>
                <w:lang w:eastAsia="zh-CN"/>
              </w:rPr>
              <w:t>；掌握</w:t>
            </w:r>
            <w:r>
              <w:rPr>
                <w:rFonts w:hint="default" w:ascii="Times New Roman" w:hAnsi="Times New Roman" w:cs="Times New Roman"/>
                <w:sz w:val="21"/>
                <w:szCs w:val="21"/>
              </w:rPr>
              <w:t>列车运行图原理及编制、列车运行组织、车站工作组织、运营指标分析、城市轨道交通管理体制等。</w:t>
            </w:r>
          </w:p>
        </w:tc>
        <w:tc>
          <w:tcPr>
            <w:tcW w:w="1010"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r>
              <w:rPr>
                <w:rFonts w:hint="default" w:ascii="Times New Roman" w:hAnsi="Times New Roman" w:cs="Times New Roman"/>
                <w:sz w:val="21"/>
                <w:szCs w:val="21"/>
              </w:rPr>
              <w:t>教会学生在学中干，在干中学，边学边干，边干边学，充分发挥学生学习主观能动性，改变学生只动脑、不动手，被动接受知识的局面，着重培养学生具备专业能力、方法能力、社会能力。</w:t>
            </w:r>
          </w:p>
        </w:tc>
        <w:tc>
          <w:tcPr>
            <w:tcW w:w="1187"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培养学生</w:t>
            </w:r>
            <w:r>
              <w:rPr>
                <w:rFonts w:hint="default" w:ascii="Times New Roman" w:hAnsi="Times New Roman" w:cs="Times New Roman"/>
                <w:sz w:val="21"/>
                <w:szCs w:val="21"/>
              </w:rPr>
              <w:t>爱岗敬业，积极主动工作，养成遵守操作规程，工作整洁、有序、爱惜仪器设备的良好习惯，能认真负责、实事、坚持原则、一丝不苟的依据标准进行操作，并在工作实践中能够遵守劳动纪律，注意安全</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8" w:hRule="atLeast"/>
          <w:jc w:val="center"/>
        </w:trPr>
        <w:tc>
          <w:tcPr>
            <w:tcW w:w="303"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hint="default" w:ascii="等线" w:hAnsi="等线" w:eastAsia="等线" w:cs="等线"/>
                <w:bCs/>
                <w:sz w:val="21"/>
                <w:szCs w:val="21"/>
                <w:lang w:val="en-US" w:eastAsia="zh-CN"/>
              </w:rPr>
            </w:pPr>
            <w:r>
              <w:rPr>
                <w:rFonts w:hint="eastAsia" w:ascii="等线" w:hAnsi="等线" w:eastAsia="等线" w:cs="等线"/>
                <w:bCs/>
                <w:sz w:val="21"/>
                <w:szCs w:val="21"/>
                <w:lang w:val="en-US" w:eastAsia="zh-CN"/>
              </w:rPr>
              <w:t>7</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ascii="微软雅黑" w:hAnsi="微软雅黑" w:cs="宋体"/>
                <w:sz w:val="21"/>
                <w:szCs w:val="21"/>
              </w:rPr>
            </w:pPr>
            <w:r>
              <w:rPr>
                <w:rFonts w:hint="eastAsia" w:ascii="Times New Roman" w:hAnsi="Times New Roman" w:cs="Times New Roman"/>
                <w:color w:val="000000"/>
                <w:kern w:val="0"/>
                <w:sz w:val="21"/>
                <w:szCs w:val="21"/>
                <w:lang w:eastAsia="zh-CN"/>
              </w:rPr>
              <w:t>城市轨道交通客运服务</w:t>
            </w:r>
          </w:p>
        </w:tc>
        <w:tc>
          <w:tcPr>
            <w:tcW w:w="804" w:type="pct"/>
            <w:noWrap w:val="0"/>
            <w:vAlign w:val="center"/>
          </w:tcPr>
          <w:p>
            <w:pPr>
              <w:keepNext w:val="0"/>
              <w:keepLines w:val="0"/>
              <w:pageBreakBefore w:val="0"/>
              <w:kinsoku/>
              <w:wordWrap/>
              <w:overflowPunct/>
              <w:topLinePunct w:val="0"/>
              <w:autoSpaceDE/>
              <w:autoSpaceDN/>
              <w:bidi w:val="0"/>
              <w:adjustRightInd/>
              <w:snapToGrid/>
              <w:spacing w:line="360" w:lineRule="atLeast"/>
              <w:textAlignment w:val="auto"/>
              <w:rPr>
                <w:rFonts w:hint="eastAsia" w:eastAsia="宋体"/>
                <w:sz w:val="21"/>
                <w:szCs w:val="21"/>
                <w:lang w:eastAsia="zh-CN"/>
              </w:rPr>
            </w:pPr>
            <w:r>
              <w:rPr>
                <w:rFonts w:hint="eastAsia"/>
                <w:sz w:val="21"/>
                <w:szCs w:val="21"/>
                <w:lang w:eastAsia="zh-CN"/>
              </w:rPr>
              <w:t>城市轨道交通客运服务</w:t>
            </w:r>
          </w:p>
        </w:tc>
        <w:tc>
          <w:tcPr>
            <w:tcW w:w="1011" w:type="pct"/>
            <w:noWrap w:val="0"/>
            <w:vAlign w:val="center"/>
          </w:tcPr>
          <w:p>
            <w:pPr>
              <w:keepNext w:val="0"/>
              <w:keepLines w:val="0"/>
              <w:pageBreakBefore w:val="0"/>
              <w:numPr>
                <w:ilvl w:val="0"/>
                <w:numId w:val="16"/>
              </w:numPr>
              <w:kinsoku/>
              <w:wordWrap/>
              <w:overflowPunct/>
              <w:topLinePunct w:val="0"/>
              <w:autoSpaceDE/>
              <w:autoSpaceDN/>
              <w:bidi w:val="0"/>
              <w:adjustRightInd/>
              <w:snapToGrid/>
              <w:spacing w:line="360" w:lineRule="atLeast"/>
              <w:jc w:val="both"/>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w:t>
            </w:r>
            <w:r>
              <w:rPr>
                <w:rFonts w:hint="default" w:ascii="Times New Roman" w:hAnsi="Times New Roman" w:cs="Times New Roman"/>
                <w:sz w:val="21"/>
                <w:szCs w:val="21"/>
              </w:rPr>
              <w:t>了解城市轨道交通客运服务的特点</w:t>
            </w:r>
            <w:r>
              <w:rPr>
                <w:rFonts w:hint="eastAsia" w:ascii="Times New Roman" w:hAnsi="Times New Roman" w:cs="Times New Roman"/>
                <w:sz w:val="21"/>
                <w:szCs w:val="21"/>
                <w:lang w:eastAsia="zh-CN"/>
              </w:rPr>
              <w:t>；</w:t>
            </w:r>
          </w:p>
          <w:p>
            <w:pPr>
              <w:keepNext w:val="0"/>
              <w:keepLines w:val="0"/>
              <w:pageBreakBefore w:val="0"/>
              <w:numPr>
                <w:ilvl w:val="0"/>
                <w:numId w:val="16"/>
              </w:numPr>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理解客运服务的基本概念和基本理论</w:t>
            </w:r>
            <w:r>
              <w:rPr>
                <w:rFonts w:hint="eastAsia" w:ascii="Times New Roman" w:hAnsi="Times New Roman" w:cs="Times New Roman"/>
                <w:sz w:val="21"/>
                <w:szCs w:val="21"/>
                <w:lang w:eastAsia="zh-CN"/>
              </w:rPr>
              <w:t>；</w:t>
            </w:r>
          </w:p>
          <w:p>
            <w:pPr>
              <w:keepNext w:val="0"/>
              <w:keepLines w:val="0"/>
              <w:pageBreakBefore w:val="0"/>
              <w:numPr>
                <w:ilvl w:val="0"/>
                <w:numId w:val="16"/>
              </w:numPr>
              <w:kinsoku/>
              <w:wordWrap/>
              <w:overflowPunct/>
              <w:topLinePunct w:val="0"/>
              <w:autoSpaceDE/>
              <w:autoSpaceDN/>
              <w:bidi w:val="0"/>
              <w:adjustRightInd/>
              <w:snapToGrid/>
              <w:spacing w:line="360" w:lineRule="atLeast"/>
              <w:jc w:val="both"/>
              <w:textAlignment w:val="auto"/>
              <w:rPr>
                <w:sz w:val="21"/>
                <w:szCs w:val="21"/>
              </w:rPr>
            </w:pPr>
            <w:r>
              <w:rPr>
                <w:rFonts w:hint="default" w:ascii="Times New Roman" w:hAnsi="Times New Roman" w:cs="Times New Roman"/>
                <w:sz w:val="21"/>
                <w:szCs w:val="21"/>
              </w:rPr>
              <w:t>掌握客运服务的生产工作组织和经营管理的基本原理和基本方法。</w:t>
            </w:r>
          </w:p>
        </w:tc>
        <w:tc>
          <w:tcPr>
            <w:tcW w:w="1010"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培养学生的仪容仪表亲和能力；培养学生处理应急事件的能力；培养学生对服务质量的重要性的认识能力；培养学生应对投诉和企业危机的处理能力。</w:t>
            </w:r>
          </w:p>
        </w:tc>
        <w:tc>
          <w:tcPr>
            <w:tcW w:w="1187"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r>
              <w:rPr>
                <w:rFonts w:hint="eastAsia" w:ascii="Times New Roman" w:hAnsi="Times New Roman" w:cs="Times New Roman"/>
                <w:sz w:val="21"/>
                <w:szCs w:val="21"/>
                <w:lang w:eastAsia="zh-CN"/>
              </w:rPr>
              <w:t>培养学生</w:t>
            </w:r>
            <w:r>
              <w:rPr>
                <w:rFonts w:hint="default" w:ascii="Times New Roman" w:hAnsi="Times New Roman" w:cs="Times New Roman"/>
                <w:sz w:val="21"/>
                <w:szCs w:val="21"/>
              </w:rPr>
              <w:t>具备良好的敬业精神和协作精神，坚持努力学习，形成良好的职业素养和勤奋工作的基本素质。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3" w:hRule="atLeast"/>
          <w:jc w:val="center"/>
        </w:trPr>
        <w:tc>
          <w:tcPr>
            <w:tcW w:w="303"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napToGrid/>
              <w:spacing w:line="360" w:lineRule="atLeast"/>
              <w:jc w:val="center"/>
              <w:textAlignment w:val="auto"/>
              <w:rPr>
                <w:rFonts w:hint="default" w:ascii="等线" w:hAnsi="等线" w:eastAsia="等线" w:cs="等线"/>
                <w:bCs/>
                <w:sz w:val="21"/>
                <w:szCs w:val="21"/>
                <w:lang w:val="en-US" w:eastAsia="zh-CN"/>
              </w:rPr>
            </w:pPr>
            <w:r>
              <w:rPr>
                <w:rFonts w:hint="eastAsia" w:ascii="等线" w:hAnsi="等线" w:eastAsia="等线" w:cs="等线"/>
                <w:bCs/>
                <w:sz w:val="21"/>
                <w:szCs w:val="21"/>
                <w:lang w:val="en-US" w:eastAsia="zh-CN"/>
              </w:rPr>
              <w:t>8</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ascii="微软雅黑" w:hAnsi="微软雅黑" w:cs="宋体"/>
                <w:sz w:val="21"/>
                <w:szCs w:val="21"/>
              </w:rPr>
            </w:pPr>
            <w:r>
              <w:rPr>
                <w:rFonts w:hint="eastAsia" w:ascii="宋体" w:hAnsi="宋体" w:eastAsia="宋体" w:cs="宋体"/>
                <w:sz w:val="21"/>
                <w:szCs w:val="21"/>
                <w:lang w:eastAsia="zh-CN"/>
              </w:rPr>
              <w:t>城市轨道交通安全与应急处置</w:t>
            </w:r>
          </w:p>
        </w:tc>
        <w:tc>
          <w:tcPr>
            <w:tcW w:w="804" w:type="pct"/>
            <w:noWrap w:val="0"/>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hint="eastAsia"/>
                <w:sz w:val="21"/>
                <w:szCs w:val="21"/>
              </w:rPr>
            </w:pPr>
            <w:r>
              <w:rPr>
                <w:rFonts w:hint="eastAsia" w:ascii="宋体" w:hAnsi="宋体" w:eastAsia="宋体" w:cs="宋体"/>
                <w:sz w:val="21"/>
                <w:szCs w:val="21"/>
                <w:lang w:eastAsia="zh-CN"/>
              </w:rPr>
              <w:t>城市轨道交通安全与应急处置</w:t>
            </w:r>
          </w:p>
        </w:tc>
        <w:tc>
          <w:tcPr>
            <w:tcW w:w="1011"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tLeast"/>
              <w:jc w:val="both"/>
              <w:textAlignment w:val="auto"/>
              <w:rPr>
                <w:sz w:val="21"/>
                <w:szCs w:val="21"/>
              </w:rPr>
            </w:pPr>
            <w:r>
              <w:rPr>
                <w:rFonts w:hint="default" w:ascii="Times New Roman" w:hAnsi="Times New Roman" w:cs="Times New Roman"/>
                <w:sz w:val="21"/>
                <w:szCs w:val="21"/>
              </w:rPr>
              <w:t>掌握轨道交通运营过程中发生的因列车撞击、脱轨，设施设备故障、损毁，以及大客流等情况，造成人员伤亡、行车中断、财产损失的突发事件应对工作。</w:t>
            </w:r>
            <w:r>
              <w:rPr>
                <w:rFonts w:hint="eastAsia" w:ascii="Times New Roman" w:hAnsi="Times New Roman" w:cs="Times New Roman"/>
                <w:sz w:val="21"/>
                <w:szCs w:val="21"/>
                <w:lang w:eastAsia="zh-CN"/>
              </w:rPr>
              <w:t>掌握</w:t>
            </w:r>
            <w:r>
              <w:rPr>
                <w:rFonts w:hint="default" w:ascii="Times New Roman" w:hAnsi="Times New Roman" w:cs="Times New Roman"/>
                <w:sz w:val="21"/>
                <w:szCs w:val="21"/>
              </w:rPr>
              <w:t>突发事件的定义、分类、分级和特征； 2.学会编制应急预案；.熟练掌握车站各类突发事件的处理方法和流程； 掌握行车突发事件的以及处理原则及方法；掌握城市轨道交通自然灾害及恶劣天气下的应急处理方法。</w:t>
            </w:r>
          </w:p>
        </w:tc>
        <w:tc>
          <w:tcPr>
            <w:tcW w:w="1010" w:type="pct"/>
            <w:noWrap w:val="0"/>
            <w:vAlign w:val="center"/>
          </w:tcPr>
          <w:p>
            <w:pPr>
              <w:keepNext w:val="0"/>
              <w:keepLines w:val="0"/>
              <w:pageBreakBefore w:val="0"/>
              <w:numPr>
                <w:ilvl w:val="0"/>
                <w:numId w:val="17"/>
              </w:numPr>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能够理解应急处理的原则并运用到实际工作中； </w:t>
            </w:r>
          </w:p>
          <w:p>
            <w:pPr>
              <w:keepNext w:val="0"/>
              <w:keepLines w:val="0"/>
              <w:pageBreakBefore w:val="0"/>
              <w:numPr>
                <w:ilvl w:val="0"/>
                <w:numId w:val="17"/>
              </w:numPr>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学会应急处理的信息汇报流程和方法</w:t>
            </w:r>
            <w:r>
              <w:rPr>
                <w:rFonts w:hint="eastAsia" w:ascii="Times New Roman" w:hAnsi="Times New Roman" w:cs="Times New Roman"/>
                <w:sz w:val="21"/>
                <w:szCs w:val="21"/>
                <w:lang w:eastAsia="zh-CN"/>
              </w:rPr>
              <w:t>；</w:t>
            </w:r>
          </w:p>
          <w:p>
            <w:pPr>
              <w:keepNext w:val="0"/>
              <w:keepLines w:val="0"/>
              <w:pageBreakBefore w:val="0"/>
              <w:numPr>
                <w:ilvl w:val="0"/>
                <w:numId w:val="17"/>
              </w:numPr>
              <w:kinsoku/>
              <w:wordWrap/>
              <w:overflowPunct/>
              <w:topLinePunct w:val="0"/>
              <w:autoSpaceDE/>
              <w:autoSpaceDN/>
              <w:bidi w:val="0"/>
              <w:adjustRightInd/>
              <w:snapToGrid/>
              <w:spacing w:line="360" w:lineRule="atLeast"/>
              <w:jc w:val="both"/>
              <w:textAlignment w:val="auto"/>
              <w:rPr>
                <w:sz w:val="21"/>
                <w:szCs w:val="21"/>
              </w:rPr>
            </w:pPr>
            <w:r>
              <w:rPr>
                <w:rFonts w:hint="default" w:ascii="Times New Roman" w:hAnsi="Times New Roman" w:cs="Times New Roman"/>
                <w:sz w:val="21"/>
                <w:szCs w:val="21"/>
              </w:rPr>
              <w:t>学会应急预案的演练方法。 </w:t>
            </w:r>
          </w:p>
        </w:tc>
        <w:tc>
          <w:tcPr>
            <w:tcW w:w="1187" w:type="pct"/>
            <w:noWrap w:val="0"/>
            <w:vAlign w:val="center"/>
          </w:tcPr>
          <w:p>
            <w:pPr>
              <w:keepNext w:val="0"/>
              <w:keepLines w:val="0"/>
              <w:pageBreakBefore w:val="0"/>
              <w:kinsoku/>
              <w:wordWrap/>
              <w:overflowPunct/>
              <w:topLinePunct w:val="0"/>
              <w:autoSpaceDE/>
              <w:autoSpaceDN/>
              <w:bidi w:val="0"/>
              <w:adjustRightInd/>
              <w:snapToGrid/>
              <w:spacing w:line="360" w:lineRule="atLeas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因地震、洪涝、气象灾害等自然灾害和恐怖袭击、刑事案件等社会安全事件以及其他因素影响或可能影响轨道交通正常运营时，依据我市相关预案执行，同时参照本预案做好监测预警、信息报告、应急响应、后期处置等相关应对工作。坚持以人为本、预防为主、安全第一，统一领导、属地为主、条块结合，精心组织、协同配合、科学处置的工作原则。</w:t>
            </w:r>
          </w:p>
          <w:p>
            <w:pPr>
              <w:keepNext w:val="0"/>
              <w:keepLines w:val="0"/>
              <w:pageBreakBefore w:val="0"/>
              <w:kinsoku/>
              <w:wordWrap/>
              <w:overflowPunct/>
              <w:topLinePunct w:val="0"/>
              <w:autoSpaceDE/>
              <w:autoSpaceDN/>
              <w:bidi w:val="0"/>
              <w:adjustRightInd/>
              <w:snapToGrid/>
              <w:spacing w:line="360" w:lineRule="atLeast"/>
              <w:jc w:val="both"/>
              <w:textAlignment w:val="auto"/>
              <w:rPr>
                <w:sz w:val="21"/>
                <w:szCs w:val="21"/>
              </w:rPr>
            </w:pPr>
          </w:p>
        </w:tc>
      </w:tr>
    </w:tbl>
    <w:p>
      <w:pPr>
        <w:topLinePunct/>
        <w:spacing w:before="120" w:beforeLines="50" w:line="500" w:lineRule="exact"/>
        <w:ind w:firstLine="562" w:firstLineChars="200"/>
        <w:outlineLvl w:val="2"/>
        <w:rPr>
          <w:rFonts w:hint="eastAsia" w:ascii="仿宋" w:hAnsi="仿宋" w:eastAsia="仿宋" w:cs="仿宋"/>
          <w:b/>
          <w:bCs/>
          <w:kern w:val="0"/>
          <w:sz w:val="28"/>
          <w:szCs w:val="28"/>
        </w:rPr>
      </w:pPr>
      <w:r>
        <w:rPr>
          <w:rFonts w:ascii="仿宋" w:hAnsi="仿宋" w:eastAsia="仿宋" w:cs="仿宋"/>
          <w:b/>
          <w:bCs/>
          <w:kern w:val="0"/>
          <w:sz w:val="28"/>
          <w:szCs w:val="28"/>
        </w:rPr>
        <w:t>4</w:t>
      </w:r>
      <w:r>
        <w:rPr>
          <w:rFonts w:hint="eastAsia" w:ascii="仿宋" w:hAnsi="仿宋" w:eastAsia="仿宋" w:cs="仿宋"/>
          <w:b/>
          <w:bCs/>
          <w:kern w:val="0"/>
          <w:sz w:val="28"/>
          <w:szCs w:val="28"/>
        </w:rPr>
        <w:t>.选修课程</w:t>
      </w:r>
    </w:p>
    <w:p>
      <w:pPr>
        <w:adjustRightInd w:val="0"/>
        <w:snapToGrid w:val="0"/>
        <w:spacing w:line="360" w:lineRule="exact"/>
        <w:jc w:val="center"/>
        <w:outlineLvl w:val="4"/>
        <w:rPr>
          <w:rFonts w:hint="eastAsia" w:ascii="宋体" w:hAnsi="宋体"/>
          <w:b/>
          <w:bCs/>
          <w:szCs w:val="21"/>
        </w:rPr>
      </w:pPr>
      <w:r>
        <w:rPr>
          <w:rFonts w:hint="eastAsia" w:ascii="宋体" w:hAnsi="宋体"/>
          <w:b w:val="0"/>
          <w:bCs w:val="0"/>
          <w:szCs w:val="21"/>
        </w:rPr>
        <w:t>表6.7选修课课程安排</w:t>
      </w:r>
    </w:p>
    <w:tbl>
      <w:tblPr>
        <w:tblStyle w:val="5"/>
        <w:tblpPr w:leftFromText="180" w:rightFromText="180" w:vertAnchor="text" w:horzAnchor="page" w:tblpX="1443" w:tblpY="2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5"/>
        <w:gridCol w:w="3206"/>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84" w:type="dxa"/>
            <w:shd w:val="clear" w:color="auto" w:fill="DEEAF6"/>
            <w:noWrap w:val="0"/>
            <w:vAlign w:val="center"/>
          </w:tcPr>
          <w:p>
            <w:pPr>
              <w:spacing w:line="500" w:lineRule="exact"/>
              <w:jc w:val="center"/>
              <w:rPr>
                <w:rFonts w:hint="eastAsia" w:ascii="等线" w:hAnsi="等线" w:cs="等线"/>
                <w:b/>
                <w:bCs/>
                <w:color w:val="000000"/>
                <w:szCs w:val="21"/>
              </w:rPr>
            </w:pPr>
            <w:r>
              <w:rPr>
                <w:rFonts w:hint="eastAsia" w:ascii="等线" w:hAnsi="等线" w:cs="等线"/>
                <w:b/>
                <w:bCs/>
                <w:color w:val="000000"/>
                <w:szCs w:val="21"/>
              </w:rPr>
              <w:t>选修课类型</w:t>
            </w:r>
          </w:p>
        </w:tc>
        <w:tc>
          <w:tcPr>
            <w:tcW w:w="3335" w:type="dxa"/>
            <w:shd w:val="clear" w:color="auto" w:fill="DEEAF6"/>
            <w:noWrap w:val="0"/>
            <w:vAlign w:val="center"/>
          </w:tcPr>
          <w:p>
            <w:pPr>
              <w:spacing w:line="500" w:lineRule="exact"/>
              <w:jc w:val="center"/>
              <w:rPr>
                <w:rFonts w:ascii="等线" w:hAnsi="等线" w:cs="等线"/>
                <w:b/>
                <w:bCs/>
                <w:color w:val="000000"/>
                <w:szCs w:val="21"/>
              </w:rPr>
            </w:pPr>
            <w:r>
              <w:rPr>
                <w:rFonts w:hint="eastAsia" w:ascii="等线" w:hAnsi="等线" w:cs="等线"/>
                <w:b/>
                <w:bCs/>
                <w:color w:val="000000"/>
                <w:szCs w:val="21"/>
              </w:rPr>
              <w:t>学期</w:t>
            </w:r>
          </w:p>
        </w:tc>
        <w:tc>
          <w:tcPr>
            <w:tcW w:w="2753" w:type="dxa"/>
            <w:shd w:val="clear" w:color="auto" w:fill="DEEAF6"/>
            <w:noWrap w:val="0"/>
            <w:vAlign w:val="center"/>
          </w:tcPr>
          <w:p>
            <w:pPr>
              <w:spacing w:line="500" w:lineRule="exact"/>
              <w:jc w:val="center"/>
              <w:rPr>
                <w:rFonts w:ascii="等线" w:hAnsi="等线" w:cs="等线"/>
                <w:b/>
                <w:bCs/>
                <w:color w:val="000000"/>
                <w:szCs w:val="21"/>
              </w:rPr>
            </w:pPr>
            <w:r>
              <w:rPr>
                <w:rFonts w:hint="eastAsia" w:ascii="等线" w:hAnsi="等线" w:cs="等线"/>
                <w:b/>
                <w:bCs/>
                <w:color w:val="000000"/>
                <w:szCs w:val="21"/>
              </w:rPr>
              <w:t>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84" w:type="dxa"/>
            <w:noWrap w:val="0"/>
            <w:vAlign w:val="center"/>
          </w:tcPr>
          <w:p>
            <w:pPr>
              <w:topLinePunct/>
              <w:spacing w:before="120" w:beforeLines="50" w:line="500" w:lineRule="exact"/>
              <w:jc w:val="center"/>
              <w:outlineLvl w:val="3"/>
              <w:rPr>
                <w:rFonts w:ascii="宋体" w:hAnsi="宋体" w:cs="宋体"/>
                <w:kern w:val="0"/>
                <w:szCs w:val="21"/>
              </w:rPr>
            </w:pPr>
            <w:r>
              <w:rPr>
                <w:rFonts w:hint="eastAsia" w:ascii="宋体" w:hAnsi="宋体" w:cs="宋体"/>
                <w:kern w:val="0"/>
                <w:szCs w:val="21"/>
              </w:rPr>
              <w:t>专业群选修课</w:t>
            </w:r>
          </w:p>
        </w:tc>
        <w:tc>
          <w:tcPr>
            <w:tcW w:w="3335" w:type="dxa"/>
            <w:noWrap w:val="0"/>
            <w:vAlign w:val="center"/>
          </w:tcPr>
          <w:p>
            <w:pPr>
              <w:topLinePunct/>
              <w:spacing w:before="120" w:beforeLines="50" w:line="500" w:lineRule="exact"/>
              <w:jc w:val="center"/>
              <w:outlineLvl w:val="3"/>
              <w:rPr>
                <w:rFonts w:ascii="宋体" w:hAnsi="宋体" w:cs="宋体"/>
                <w:kern w:val="0"/>
                <w:szCs w:val="21"/>
              </w:rPr>
            </w:pPr>
            <w:r>
              <w:rPr>
                <w:rFonts w:hint="eastAsia" w:ascii="宋体" w:hAnsi="宋体" w:cs="宋体"/>
                <w:kern w:val="0"/>
                <w:szCs w:val="21"/>
              </w:rPr>
              <w:t>第三、第四学期</w:t>
            </w:r>
          </w:p>
        </w:tc>
        <w:tc>
          <w:tcPr>
            <w:tcW w:w="2753" w:type="dxa"/>
            <w:noWrap w:val="0"/>
            <w:vAlign w:val="center"/>
          </w:tcPr>
          <w:p>
            <w:pPr>
              <w:topLinePunct/>
              <w:spacing w:before="120" w:beforeLines="50" w:line="500" w:lineRule="exact"/>
              <w:jc w:val="center"/>
              <w:outlineLvl w:val="3"/>
              <w:rPr>
                <w:rFonts w:ascii="宋体" w:hAnsi="宋体" w:cs="宋体"/>
                <w:kern w:val="0"/>
                <w:szCs w:val="21"/>
              </w:rPr>
            </w:pPr>
            <w:r>
              <w:rPr>
                <w:rFonts w:hint="eastAsia" w:ascii="宋体" w:hAnsi="宋体" w:cs="宋体"/>
                <w:kern w:val="0"/>
                <w:szCs w:val="21"/>
              </w:rPr>
              <w:t>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84" w:type="dxa"/>
            <w:noWrap w:val="0"/>
            <w:vAlign w:val="center"/>
          </w:tcPr>
          <w:p>
            <w:pPr>
              <w:topLinePunct/>
              <w:spacing w:before="120" w:beforeLines="50" w:line="500" w:lineRule="exact"/>
              <w:ind w:firstLine="1155" w:firstLineChars="550"/>
              <w:outlineLvl w:val="3"/>
              <w:rPr>
                <w:rFonts w:hint="eastAsia" w:ascii="宋体" w:hAnsi="宋体" w:cs="宋体"/>
                <w:kern w:val="0"/>
                <w:szCs w:val="21"/>
              </w:rPr>
            </w:pPr>
            <w:r>
              <w:rPr>
                <w:rFonts w:hint="eastAsia" w:ascii="宋体" w:hAnsi="宋体" w:cs="宋体"/>
                <w:kern w:val="0"/>
                <w:szCs w:val="21"/>
              </w:rPr>
              <w:t>公共选修课</w:t>
            </w:r>
          </w:p>
        </w:tc>
        <w:tc>
          <w:tcPr>
            <w:tcW w:w="3335" w:type="dxa"/>
            <w:noWrap w:val="0"/>
            <w:vAlign w:val="center"/>
          </w:tcPr>
          <w:p>
            <w:pPr>
              <w:topLinePunct/>
              <w:spacing w:before="120" w:beforeLines="50" w:line="500" w:lineRule="exact"/>
              <w:ind w:firstLine="735" w:firstLineChars="350"/>
              <w:outlineLvl w:val="3"/>
              <w:rPr>
                <w:rFonts w:hint="eastAsia" w:ascii="宋体" w:hAnsi="宋体" w:cs="宋体"/>
                <w:kern w:val="0"/>
                <w:szCs w:val="21"/>
              </w:rPr>
            </w:pPr>
            <w:r>
              <w:rPr>
                <w:rFonts w:hint="eastAsia" w:ascii="宋体" w:hAnsi="宋体" w:cs="宋体"/>
                <w:kern w:val="0"/>
                <w:szCs w:val="21"/>
              </w:rPr>
              <w:t>第三、第四学期</w:t>
            </w:r>
          </w:p>
        </w:tc>
        <w:tc>
          <w:tcPr>
            <w:tcW w:w="2753" w:type="dxa"/>
            <w:noWrap w:val="0"/>
            <w:vAlign w:val="center"/>
          </w:tcPr>
          <w:p>
            <w:pPr>
              <w:topLinePunct/>
              <w:spacing w:before="120" w:beforeLines="50" w:line="500" w:lineRule="exact"/>
              <w:jc w:val="center"/>
              <w:outlineLvl w:val="3"/>
              <w:rPr>
                <w:rFonts w:ascii="宋体" w:hAnsi="宋体" w:cs="宋体"/>
                <w:kern w:val="0"/>
                <w:szCs w:val="21"/>
              </w:rPr>
            </w:pPr>
            <w:r>
              <w:rPr>
                <w:rFonts w:hint="eastAsia" w:ascii="宋体" w:hAnsi="宋体" w:cs="宋体"/>
                <w:kern w:val="0"/>
                <w:szCs w:val="21"/>
              </w:rPr>
              <w:t>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84" w:type="dxa"/>
            <w:noWrap w:val="0"/>
            <w:vAlign w:val="center"/>
          </w:tcPr>
          <w:p>
            <w:pPr>
              <w:topLinePunct/>
              <w:spacing w:before="120" w:beforeLines="50" w:line="500" w:lineRule="exact"/>
              <w:ind w:firstLine="210" w:firstLineChars="100"/>
              <w:jc w:val="center"/>
              <w:outlineLvl w:val="3"/>
              <w:rPr>
                <w:rFonts w:hint="eastAsia" w:ascii="宋体" w:hAnsi="宋体" w:cs="宋体"/>
                <w:kern w:val="0"/>
                <w:szCs w:val="21"/>
              </w:rPr>
            </w:pPr>
            <w:r>
              <w:rPr>
                <w:rFonts w:hint="eastAsia" w:ascii="宋体" w:hAnsi="宋体" w:cs="宋体"/>
                <w:kern w:val="0"/>
                <w:szCs w:val="21"/>
              </w:rPr>
              <w:t>国家教学资源库线上选修课</w:t>
            </w:r>
          </w:p>
        </w:tc>
        <w:tc>
          <w:tcPr>
            <w:tcW w:w="3335" w:type="dxa"/>
            <w:noWrap w:val="0"/>
            <w:vAlign w:val="center"/>
          </w:tcPr>
          <w:p>
            <w:pPr>
              <w:topLinePunct/>
              <w:spacing w:before="120" w:beforeLines="50" w:line="500" w:lineRule="exact"/>
              <w:jc w:val="center"/>
              <w:outlineLvl w:val="3"/>
              <w:rPr>
                <w:rFonts w:ascii="宋体" w:hAnsi="宋体" w:cs="宋体"/>
                <w:kern w:val="0"/>
                <w:szCs w:val="21"/>
              </w:rPr>
            </w:pPr>
            <w:r>
              <w:rPr>
                <w:rFonts w:hint="eastAsia" w:ascii="宋体" w:hAnsi="宋体" w:cs="宋体"/>
                <w:kern w:val="0"/>
                <w:szCs w:val="21"/>
              </w:rPr>
              <w:t>第一、第二、第三、第四学期</w:t>
            </w:r>
          </w:p>
        </w:tc>
        <w:tc>
          <w:tcPr>
            <w:tcW w:w="2753" w:type="dxa"/>
            <w:noWrap w:val="0"/>
            <w:vAlign w:val="center"/>
          </w:tcPr>
          <w:p>
            <w:pPr>
              <w:topLinePunct/>
              <w:spacing w:before="120" w:beforeLines="50" w:line="500" w:lineRule="exact"/>
              <w:jc w:val="center"/>
              <w:outlineLvl w:val="3"/>
              <w:rPr>
                <w:rFonts w:ascii="宋体" w:hAnsi="宋体" w:cs="宋体"/>
                <w:kern w:val="0"/>
                <w:szCs w:val="21"/>
              </w:rPr>
            </w:pPr>
            <w:r>
              <w:rPr>
                <w:rFonts w:hint="eastAsia" w:ascii="宋体" w:hAnsi="宋体" w:cs="宋体"/>
                <w:kern w:val="0"/>
                <w:szCs w:val="21"/>
              </w:rPr>
              <w:t>每学期1门</w:t>
            </w:r>
          </w:p>
        </w:tc>
      </w:tr>
    </w:tbl>
    <w:p>
      <w:pPr>
        <w:topLinePunct/>
        <w:spacing w:before="120" w:beforeLines="50" w:line="440" w:lineRule="exact"/>
        <w:ind w:firstLine="480" w:firstLineChars="200"/>
        <w:outlineLvl w:val="3"/>
        <w:rPr>
          <w:rFonts w:hint="eastAsia" w:ascii="宋体" w:hAnsi="宋体" w:cs="宋体"/>
          <w:kern w:val="0"/>
          <w:sz w:val="24"/>
        </w:rPr>
      </w:pPr>
      <w:r>
        <w:rPr>
          <w:rFonts w:hint="eastAsia" w:ascii="宋体" w:hAnsi="宋体" w:cs="宋体"/>
          <w:kern w:val="0"/>
          <w:sz w:val="24"/>
        </w:rPr>
        <w:t>（1）专业群选修课程简介</w:t>
      </w:r>
    </w:p>
    <w:p>
      <w:pPr>
        <w:topLinePunct/>
        <w:spacing w:before="120" w:beforeLines="50" w:line="440" w:lineRule="exact"/>
        <w:ind w:firstLine="480" w:firstLineChars="200"/>
        <w:outlineLvl w:val="3"/>
        <w:rPr>
          <w:rFonts w:hint="eastAsia" w:ascii="宋体" w:hAnsi="宋体" w:cs="宋体"/>
          <w:kern w:val="0"/>
          <w:sz w:val="24"/>
        </w:rPr>
      </w:pP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表6.8</w:t>
      </w:r>
      <w:r>
        <w:rPr>
          <w:rFonts w:hint="eastAsia" w:ascii="宋体" w:hAnsi="宋体"/>
          <w:b w:val="0"/>
          <w:bCs w:val="0"/>
          <w:szCs w:val="21"/>
          <w:lang w:val="en-US" w:eastAsia="zh-CN"/>
        </w:rPr>
        <w:t xml:space="preserve">  </w:t>
      </w:r>
      <w:r>
        <w:rPr>
          <w:rFonts w:hint="eastAsia" w:ascii="宋体" w:hAnsi="宋体"/>
          <w:b w:val="0"/>
          <w:bCs w:val="0"/>
          <w:szCs w:val="21"/>
        </w:rPr>
        <w:t>专业群选修课课程描述</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198"/>
        <w:gridCol w:w="2050"/>
        <w:gridCol w:w="1709"/>
        <w:gridCol w:w="1736"/>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blHeader/>
          <w:jc w:val="center"/>
        </w:trPr>
        <w:tc>
          <w:tcPr>
            <w:tcW w:w="389" w:type="pct"/>
            <w:vMerge w:val="restart"/>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等线" w:hAnsi="等线" w:cs="等线"/>
                <w:b/>
                <w:bCs/>
                <w:color w:val="auto"/>
                <w:szCs w:val="21"/>
              </w:rPr>
            </w:pPr>
            <w:r>
              <w:rPr>
                <w:rFonts w:hint="eastAsia" w:ascii="等线" w:hAnsi="等线" w:cs="等线"/>
                <w:b/>
                <w:bCs/>
                <w:color w:val="auto"/>
                <w:szCs w:val="21"/>
              </w:rPr>
              <w:t>序号</w:t>
            </w:r>
          </w:p>
        </w:tc>
        <w:tc>
          <w:tcPr>
            <w:tcW w:w="645" w:type="pct"/>
            <w:vMerge w:val="restart"/>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等线" w:hAnsi="等线" w:cs="等线"/>
                <w:b/>
                <w:bCs/>
                <w:color w:val="auto"/>
                <w:szCs w:val="21"/>
              </w:rPr>
            </w:pPr>
            <w:r>
              <w:rPr>
                <w:rFonts w:hint="eastAsia" w:ascii="等线" w:hAnsi="等线" w:cs="等线"/>
                <w:b/>
                <w:bCs/>
                <w:color w:val="auto"/>
                <w:szCs w:val="21"/>
              </w:rPr>
              <w:t>课程名称（代码）</w:t>
            </w:r>
          </w:p>
        </w:tc>
        <w:tc>
          <w:tcPr>
            <w:tcW w:w="1104" w:type="pct"/>
            <w:vMerge w:val="restart"/>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ind w:left="211" w:hanging="211" w:hangingChars="100"/>
              <w:jc w:val="center"/>
              <w:textAlignment w:val="auto"/>
              <w:rPr>
                <w:rFonts w:ascii="等线" w:hAnsi="等线" w:cs="等线"/>
                <w:b/>
                <w:bCs/>
                <w:color w:val="auto"/>
                <w:szCs w:val="21"/>
              </w:rPr>
            </w:pPr>
            <w:r>
              <w:rPr>
                <w:rFonts w:hint="eastAsia" w:ascii="等线" w:hAnsi="等线" w:cs="等线"/>
                <w:b/>
                <w:bCs/>
                <w:color w:val="auto"/>
                <w:szCs w:val="21"/>
              </w:rPr>
              <w:t>典型工作任务</w:t>
            </w:r>
          </w:p>
        </w:tc>
        <w:tc>
          <w:tcPr>
            <w:tcW w:w="2860" w:type="pct"/>
            <w:gridSpan w:val="3"/>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等线" w:hAnsi="等线" w:cs="等线"/>
                <w:b/>
                <w:bCs/>
                <w:color w:val="auto"/>
                <w:szCs w:val="21"/>
              </w:rPr>
            </w:pPr>
            <w:r>
              <w:rPr>
                <w:rFonts w:hint="eastAsia" w:ascii="等线" w:hAnsi="等线" w:cs="等线"/>
                <w:b/>
                <w:bCs/>
                <w:color w:val="auto"/>
                <w:szCs w:val="21"/>
              </w:rPr>
              <w:t>职业核心能力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89" w:type="pct"/>
            <w:vMerge w:val="continue"/>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等线" w:hAnsi="等线" w:cs="等线"/>
                <w:b/>
                <w:bCs/>
                <w:color w:val="auto"/>
                <w:szCs w:val="21"/>
              </w:rPr>
            </w:pPr>
          </w:p>
        </w:tc>
        <w:tc>
          <w:tcPr>
            <w:tcW w:w="645" w:type="pct"/>
            <w:vMerge w:val="continue"/>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等线" w:hAnsi="等线" w:cs="等线"/>
                <w:b/>
                <w:bCs/>
                <w:color w:val="auto"/>
                <w:szCs w:val="21"/>
              </w:rPr>
            </w:pPr>
          </w:p>
        </w:tc>
        <w:tc>
          <w:tcPr>
            <w:tcW w:w="1104" w:type="pct"/>
            <w:vMerge w:val="continue"/>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ind w:left="211" w:hanging="211" w:hangingChars="100"/>
              <w:jc w:val="center"/>
              <w:textAlignment w:val="auto"/>
              <w:rPr>
                <w:rFonts w:hint="eastAsia" w:ascii="等线" w:hAnsi="等线" w:cs="等线"/>
                <w:b/>
                <w:bCs/>
                <w:color w:val="auto"/>
                <w:szCs w:val="21"/>
              </w:rPr>
            </w:pPr>
          </w:p>
        </w:tc>
        <w:tc>
          <w:tcPr>
            <w:tcW w:w="920" w:type="pct"/>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等线" w:hAnsi="等线" w:cs="等线"/>
                <w:b/>
                <w:bCs/>
                <w:color w:val="auto"/>
                <w:szCs w:val="21"/>
              </w:rPr>
            </w:pPr>
            <w:r>
              <w:rPr>
                <w:rFonts w:hint="eastAsia" w:ascii="等线" w:hAnsi="等线" w:cs="等线"/>
                <w:b/>
                <w:bCs/>
                <w:color w:val="auto"/>
                <w:szCs w:val="21"/>
              </w:rPr>
              <w:t>知识</w:t>
            </w:r>
          </w:p>
        </w:tc>
        <w:tc>
          <w:tcPr>
            <w:tcW w:w="935" w:type="pct"/>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等线" w:hAnsi="等线" w:cs="等线"/>
                <w:b/>
                <w:bCs/>
                <w:color w:val="auto"/>
                <w:szCs w:val="21"/>
              </w:rPr>
            </w:pPr>
            <w:r>
              <w:rPr>
                <w:rFonts w:hint="eastAsia" w:ascii="等线" w:hAnsi="等线" w:cs="等线"/>
                <w:b/>
                <w:bCs/>
                <w:color w:val="auto"/>
                <w:szCs w:val="21"/>
              </w:rPr>
              <w:t>能力</w:t>
            </w:r>
          </w:p>
        </w:tc>
        <w:tc>
          <w:tcPr>
            <w:tcW w:w="1004" w:type="pct"/>
            <w:shd w:val="clear" w:color="auto" w:fill="DBE5F1"/>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等线" w:hAnsi="等线" w:cs="等线"/>
                <w:b/>
                <w:bCs/>
                <w:color w:val="auto"/>
                <w:szCs w:val="21"/>
              </w:rPr>
            </w:pPr>
            <w:r>
              <w:rPr>
                <w:rFonts w:hint="eastAsia" w:ascii="等线" w:hAnsi="等线" w:cs="等线"/>
                <w:b/>
                <w:bCs/>
                <w:color w:val="auto"/>
                <w:szCs w:val="21"/>
              </w:rPr>
              <w:t>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389"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pacing w:after="120" w:afterLines="50" w:line="360" w:lineRule="exact"/>
              <w:jc w:val="center"/>
              <w:textAlignment w:val="auto"/>
              <w:rPr>
                <w:rFonts w:ascii="宋体" w:hAnsi="宋体"/>
                <w:color w:val="auto"/>
                <w:szCs w:val="21"/>
              </w:rPr>
            </w:pPr>
            <w:r>
              <w:rPr>
                <w:rFonts w:hint="eastAsia" w:ascii="等线" w:hAnsi="等线" w:eastAsia="等线" w:cs="等线"/>
                <w:bCs/>
                <w:color w:val="auto"/>
                <w:szCs w:val="21"/>
              </w:rPr>
              <w:t>1</w:t>
            </w:r>
          </w:p>
        </w:tc>
        <w:tc>
          <w:tcPr>
            <w:tcW w:w="645" w:type="pct"/>
            <w:noWrap w:val="0"/>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eastAsia="宋体"/>
                <w:color w:val="auto"/>
                <w:szCs w:val="21"/>
                <w:lang w:eastAsia="zh-CN"/>
              </w:rPr>
            </w:pPr>
            <w:r>
              <w:rPr>
                <w:rFonts w:hint="eastAsia"/>
                <w:color w:val="auto"/>
                <w:szCs w:val="21"/>
                <w:lang w:val="en-US" w:eastAsia="zh-CN"/>
              </w:rPr>
              <w:t>XX城市</w:t>
            </w:r>
            <w:r>
              <w:rPr>
                <w:rFonts w:hint="eastAsia"/>
                <w:color w:val="auto"/>
                <w:szCs w:val="21"/>
                <w:lang w:eastAsia="zh-CN"/>
              </w:rPr>
              <w:t>历史文化</w:t>
            </w:r>
          </w:p>
        </w:tc>
        <w:tc>
          <w:tcPr>
            <w:tcW w:w="1104"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szCs w:val="21"/>
                <w:lang w:eastAsia="zh-CN"/>
              </w:rPr>
            </w:pPr>
            <w:r>
              <w:rPr>
                <w:rFonts w:hint="eastAsia" w:eastAsia="宋体"/>
                <w:color w:val="auto"/>
                <w:szCs w:val="21"/>
                <w:lang w:eastAsia="zh-CN"/>
              </w:rPr>
              <w:t>各站点文化背景</w:t>
            </w:r>
          </w:p>
        </w:tc>
        <w:tc>
          <w:tcPr>
            <w:tcW w:w="920"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szCs w:val="21"/>
                <w:lang w:eastAsia="zh-CN"/>
              </w:rPr>
            </w:pPr>
            <w:r>
              <w:rPr>
                <w:rFonts w:hint="eastAsia"/>
                <w:color w:val="auto"/>
                <w:szCs w:val="21"/>
              </w:rPr>
              <w:t>（1）</w:t>
            </w:r>
            <w:r>
              <w:rPr>
                <w:rFonts w:hint="eastAsia"/>
                <w:color w:val="auto"/>
                <w:szCs w:val="21"/>
                <w:lang w:eastAsia="zh-CN"/>
              </w:rPr>
              <w:t>站点名称</w:t>
            </w:r>
          </w:p>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szCs w:val="21"/>
                <w:lang w:eastAsia="zh-CN"/>
              </w:rPr>
            </w:pPr>
            <w:r>
              <w:rPr>
                <w:rFonts w:hint="eastAsia"/>
                <w:color w:val="auto"/>
                <w:szCs w:val="21"/>
              </w:rPr>
              <w:t>（2）</w:t>
            </w:r>
            <w:r>
              <w:rPr>
                <w:rFonts w:hint="eastAsia"/>
                <w:color w:val="auto"/>
                <w:szCs w:val="21"/>
                <w:lang w:eastAsia="zh-CN"/>
              </w:rPr>
              <w:t>历史文化传承</w:t>
            </w:r>
          </w:p>
          <w:p>
            <w:pPr>
              <w:keepNext w:val="0"/>
              <w:keepLines w:val="0"/>
              <w:pageBreakBefore w:val="0"/>
              <w:kinsoku/>
              <w:wordWrap/>
              <w:overflowPunct/>
              <w:topLinePunct w:val="0"/>
              <w:autoSpaceDE/>
              <w:autoSpaceDN/>
              <w:bidi w:val="0"/>
              <w:adjustRightInd/>
              <w:spacing w:line="360" w:lineRule="exact"/>
              <w:textAlignment w:val="auto"/>
              <w:rPr>
                <w:rFonts w:hint="eastAsia"/>
                <w:color w:val="auto"/>
                <w:szCs w:val="21"/>
              </w:rPr>
            </w:pPr>
          </w:p>
        </w:tc>
        <w:tc>
          <w:tcPr>
            <w:tcW w:w="935"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color w:val="auto"/>
                <w:szCs w:val="21"/>
              </w:rPr>
            </w:pPr>
            <w:r>
              <w:rPr>
                <w:rFonts w:hint="eastAsia"/>
                <w:color w:val="auto"/>
                <w:szCs w:val="21"/>
              </w:rPr>
              <w:t>（1）</w:t>
            </w:r>
            <w:r>
              <w:rPr>
                <w:rFonts w:hint="eastAsia"/>
                <w:color w:val="auto"/>
                <w:szCs w:val="21"/>
                <w:lang w:eastAsia="zh-CN"/>
              </w:rPr>
              <w:t>培养学生传统文化。</w:t>
            </w:r>
          </w:p>
          <w:p>
            <w:pPr>
              <w:keepNext w:val="0"/>
              <w:keepLines w:val="0"/>
              <w:pageBreakBefore w:val="0"/>
              <w:kinsoku/>
              <w:wordWrap/>
              <w:overflowPunct/>
              <w:topLinePunct w:val="0"/>
              <w:autoSpaceDE/>
              <w:autoSpaceDN/>
              <w:bidi w:val="0"/>
              <w:adjustRightInd/>
              <w:spacing w:line="360" w:lineRule="exact"/>
              <w:textAlignment w:val="auto"/>
              <w:rPr>
                <w:rFonts w:hint="eastAsia"/>
                <w:color w:val="auto"/>
                <w:szCs w:val="21"/>
              </w:rPr>
            </w:pPr>
            <w:r>
              <w:rPr>
                <w:rFonts w:hint="eastAsia"/>
                <w:color w:val="auto"/>
                <w:szCs w:val="21"/>
              </w:rPr>
              <w:t>（2）</w:t>
            </w:r>
            <w:r>
              <w:rPr>
                <w:rFonts w:hint="eastAsia"/>
                <w:color w:val="auto"/>
                <w:szCs w:val="21"/>
                <w:lang w:eastAsia="zh-CN"/>
              </w:rPr>
              <w:t>培养学生以深厚的文化底蕴服务乘客的能力</w:t>
            </w:r>
          </w:p>
        </w:tc>
        <w:tc>
          <w:tcPr>
            <w:tcW w:w="1004"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szCs w:val="21"/>
                <w:lang w:eastAsia="zh-CN"/>
              </w:rPr>
            </w:pPr>
            <w:r>
              <w:rPr>
                <w:rFonts w:hint="eastAsia"/>
                <w:color w:val="auto"/>
                <w:szCs w:val="21"/>
                <w:lang w:eastAsia="zh-CN"/>
              </w:rPr>
              <w:t>爱岗敬业、诚信友善</w:t>
            </w:r>
          </w:p>
          <w:p>
            <w:pPr>
              <w:keepNext w:val="0"/>
              <w:keepLines w:val="0"/>
              <w:pageBreakBefore w:val="0"/>
              <w:kinsoku/>
              <w:wordWrap/>
              <w:overflowPunct/>
              <w:topLinePunct w:val="0"/>
              <w:autoSpaceDE/>
              <w:autoSpaceDN/>
              <w:bidi w:val="0"/>
              <w:adjustRightInd/>
              <w:spacing w:line="360" w:lineRule="exact"/>
              <w:textAlignment w:val="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9" w:type="pct"/>
            <w:noWrap w:val="0"/>
            <w:vAlign w:val="center"/>
          </w:tcPr>
          <w:p>
            <w:pPr>
              <w:keepNext w:val="0"/>
              <w:keepLines w:val="0"/>
              <w:pageBreakBefore w:val="0"/>
              <w:tabs>
                <w:tab w:val="left" w:pos="1800"/>
                <w:tab w:val="right" w:leader="middleDot" w:pos="8100"/>
              </w:tabs>
              <w:kinsoku/>
              <w:wordWrap/>
              <w:overflowPunct/>
              <w:topLinePunct w:val="0"/>
              <w:autoSpaceDE/>
              <w:autoSpaceDN/>
              <w:bidi w:val="0"/>
              <w:adjustRightInd/>
              <w:spacing w:after="120" w:afterLines="50" w:line="360" w:lineRule="exact"/>
              <w:jc w:val="center"/>
              <w:textAlignment w:val="auto"/>
              <w:rPr>
                <w:rFonts w:hint="eastAsia" w:ascii="等线" w:hAnsi="等线" w:eastAsia="等线" w:cs="等线"/>
                <w:bCs/>
                <w:color w:val="auto"/>
                <w:sz w:val="24"/>
              </w:rPr>
            </w:pPr>
            <w:r>
              <w:rPr>
                <w:rFonts w:hint="eastAsia" w:ascii="等线" w:hAnsi="等线" w:eastAsia="等线" w:cs="等线"/>
                <w:bCs/>
                <w:color w:val="auto"/>
                <w:sz w:val="24"/>
              </w:rPr>
              <w:t>2</w:t>
            </w:r>
          </w:p>
        </w:tc>
        <w:tc>
          <w:tcPr>
            <w:tcW w:w="645" w:type="pct"/>
            <w:noWrap w:val="0"/>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olor w:val="auto"/>
                <w:szCs w:val="21"/>
                <w:lang w:eastAsia="zh-CN"/>
              </w:rPr>
            </w:pPr>
            <w:r>
              <w:rPr>
                <w:rFonts w:hint="eastAsia" w:ascii="宋体" w:hAnsi="宋体" w:eastAsia="宋体"/>
                <w:color w:val="auto"/>
                <w:szCs w:val="21"/>
                <w:lang w:eastAsia="zh-CN"/>
              </w:rPr>
              <w:t>旅游概论</w:t>
            </w:r>
          </w:p>
        </w:tc>
        <w:tc>
          <w:tcPr>
            <w:tcW w:w="1104"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lang w:eastAsia="zh-CN"/>
              </w:rPr>
            </w:pPr>
            <w:r>
              <w:rPr>
                <w:rFonts w:hint="eastAsia"/>
                <w:color w:val="auto"/>
                <w:lang w:eastAsia="zh-CN"/>
              </w:rPr>
              <w:t>相关的游客旅游服务</w:t>
            </w:r>
          </w:p>
        </w:tc>
        <w:tc>
          <w:tcPr>
            <w:tcW w:w="920"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lang w:eastAsia="zh-CN"/>
              </w:rPr>
            </w:pPr>
            <w:r>
              <w:rPr>
                <w:rFonts w:hint="eastAsia"/>
                <w:color w:val="auto"/>
                <w:lang w:eastAsia="zh-CN"/>
              </w:rPr>
              <w:t>导游基础知识</w:t>
            </w:r>
          </w:p>
        </w:tc>
        <w:tc>
          <w:tcPr>
            <w:tcW w:w="935"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lang w:eastAsia="zh-CN"/>
              </w:rPr>
            </w:pPr>
            <w:r>
              <w:rPr>
                <w:rFonts w:hint="eastAsia"/>
                <w:color w:val="auto"/>
                <w:lang w:eastAsia="zh-CN"/>
              </w:rPr>
              <w:t>大旅游服务旅客能力</w:t>
            </w:r>
          </w:p>
        </w:tc>
        <w:tc>
          <w:tcPr>
            <w:tcW w:w="1004" w:type="pct"/>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eastAsia="宋体"/>
                <w:color w:val="auto"/>
                <w:lang w:eastAsia="zh-CN"/>
              </w:rPr>
            </w:pPr>
            <w:r>
              <w:rPr>
                <w:rFonts w:hint="eastAsia"/>
                <w:color w:val="auto"/>
                <w:lang w:eastAsia="zh-CN"/>
              </w:rPr>
              <w:t>顾全大局、协调能力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6"/>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auto"/>
                <w:szCs w:val="21"/>
              </w:rPr>
            </w:pPr>
            <w:r>
              <w:rPr>
                <w:rFonts w:hint="eastAsia" w:ascii="宋体" w:hAnsi="宋体" w:eastAsia="宋体" w:cs="宋体"/>
                <w:color w:val="auto"/>
                <w:szCs w:val="21"/>
              </w:rPr>
              <w:t>备注：</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auto"/>
                <w:szCs w:val="21"/>
              </w:rPr>
            </w:pPr>
            <w:r>
              <w:rPr>
                <w:rFonts w:hint="eastAsia" w:ascii="宋体" w:hAnsi="宋体" w:eastAsia="宋体" w:cs="宋体"/>
                <w:color w:val="auto"/>
                <w:szCs w:val="21"/>
              </w:rPr>
              <w:t>1.各系根据专业群的要求，开设专业群选修课，每生在校期间至少选修两门专业群选修课课程。</w:t>
            </w:r>
          </w:p>
          <w:p>
            <w:pPr>
              <w:keepNext w:val="0"/>
              <w:keepLines w:val="0"/>
              <w:pageBreakBefore w:val="0"/>
              <w:kinsoku/>
              <w:wordWrap/>
              <w:overflowPunct/>
              <w:topLinePunct w:val="0"/>
              <w:autoSpaceDE/>
              <w:autoSpaceDN/>
              <w:bidi w:val="0"/>
              <w:adjustRightInd/>
              <w:spacing w:line="360" w:lineRule="exact"/>
              <w:textAlignment w:val="auto"/>
              <w:rPr>
                <w:color w:val="auto"/>
              </w:rPr>
            </w:pPr>
            <w:r>
              <w:rPr>
                <w:rFonts w:hint="eastAsia" w:ascii="宋体" w:hAnsi="宋体" w:eastAsia="宋体" w:cs="宋体"/>
                <w:color w:val="auto"/>
                <w:szCs w:val="21"/>
              </w:rPr>
              <w:t>2.面授选修课的考核主要以随堂测试的方式进行。</w:t>
            </w:r>
          </w:p>
        </w:tc>
      </w:tr>
      <w:bookmarkEnd w:id="82"/>
      <w:bookmarkEnd w:id="83"/>
    </w:tbl>
    <w:p>
      <w:pPr>
        <w:numPr>
          <w:ilvl w:val="0"/>
          <w:numId w:val="18"/>
        </w:numPr>
        <w:topLinePunct/>
        <w:spacing w:before="120" w:beforeLines="50" w:line="440" w:lineRule="exact"/>
        <w:ind w:firstLine="480" w:firstLineChars="200"/>
        <w:outlineLvl w:val="3"/>
        <w:rPr>
          <w:rFonts w:hint="eastAsia" w:ascii="宋体" w:hAnsi="宋体" w:cs="宋体"/>
          <w:kern w:val="0"/>
          <w:sz w:val="24"/>
        </w:rPr>
      </w:pPr>
      <w:bookmarkStart w:id="87" w:name="_Toc23042"/>
      <w:bookmarkStart w:id="88" w:name="_Toc1959"/>
      <w:bookmarkStart w:id="89" w:name="_Toc322"/>
      <w:bookmarkStart w:id="90" w:name="_Toc24612"/>
      <w:bookmarkStart w:id="91" w:name="_Toc11774"/>
      <w:bookmarkStart w:id="92" w:name="_Toc7203"/>
      <w:bookmarkStart w:id="93" w:name="_Toc27528"/>
      <w:bookmarkStart w:id="94" w:name="_Toc28839"/>
      <w:bookmarkStart w:id="95" w:name="_Toc27840"/>
      <w:r>
        <w:rPr>
          <w:rFonts w:hint="eastAsia" w:ascii="宋体" w:hAnsi="宋体" w:cs="宋体"/>
          <w:kern w:val="0"/>
          <w:sz w:val="24"/>
        </w:rPr>
        <w:t>公共选修课教学进程安排表</w:t>
      </w:r>
      <w:bookmarkEnd w:id="87"/>
      <w:bookmarkEnd w:id="88"/>
      <w:bookmarkEnd w:id="89"/>
      <w:bookmarkEnd w:id="90"/>
      <w:bookmarkEnd w:id="91"/>
      <w:bookmarkEnd w:id="92"/>
    </w:p>
    <w:p>
      <w:pPr>
        <w:adjustRightInd w:val="0"/>
        <w:snapToGrid w:val="0"/>
        <w:spacing w:line="360" w:lineRule="exact"/>
        <w:jc w:val="center"/>
        <w:outlineLvl w:val="4"/>
        <w:rPr>
          <w:b w:val="0"/>
          <w:bCs w:val="0"/>
          <w:sz w:val="24"/>
        </w:rPr>
      </w:pPr>
      <w:r>
        <w:rPr>
          <w:rFonts w:hint="eastAsia" w:ascii="宋体" w:hAnsi="宋体"/>
          <w:b w:val="0"/>
          <w:bCs w:val="0"/>
          <w:szCs w:val="21"/>
        </w:rPr>
        <w:t>表6.9</w:t>
      </w:r>
      <w:r>
        <w:rPr>
          <w:rFonts w:hint="eastAsia" w:ascii="宋体" w:hAnsi="宋体"/>
          <w:b w:val="0"/>
          <w:bCs w:val="0"/>
          <w:szCs w:val="21"/>
          <w:lang w:val="en-US" w:eastAsia="zh-CN"/>
        </w:rPr>
        <w:t xml:space="preserve">  </w:t>
      </w:r>
      <w:r>
        <w:rPr>
          <w:rFonts w:hint="eastAsia" w:ascii="宋体" w:hAnsi="宋体"/>
          <w:b w:val="0"/>
          <w:bCs w:val="0"/>
          <w:szCs w:val="21"/>
          <w:lang w:eastAsia="zh-CN"/>
        </w:rPr>
        <w:t>公共</w:t>
      </w:r>
      <w:r>
        <w:rPr>
          <w:rFonts w:hint="eastAsia" w:ascii="宋体" w:hAnsi="宋体"/>
          <w:b w:val="0"/>
          <w:bCs w:val="0"/>
          <w:szCs w:val="21"/>
        </w:rPr>
        <w:t>选修课课程描述</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394"/>
        <w:gridCol w:w="2169"/>
        <w:gridCol w:w="1138"/>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tcBorders>
              <w:top w:val="single" w:color="auto" w:sz="4" w:space="0"/>
              <w:left w:val="single" w:color="auto" w:sz="4" w:space="0"/>
              <w:bottom w:val="single" w:color="auto" w:sz="4" w:space="0"/>
              <w:right w:val="single" w:color="auto" w:sz="4" w:space="0"/>
            </w:tcBorders>
            <w:shd w:val="clear" w:color="auto" w:fill="DEEAF6"/>
            <w:noWrap w:val="0"/>
            <w:vAlign w:val="center"/>
          </w:tcPr>
          <w:p>
            <w:pPr>
              <w:spacing w:line="500" w:lineRule="exact"/>
              <w:jc w:val="center"/>
              <w:rPr>
                <w:rFonts w:hint="eastAsia" w:ascii="宋体" w:hAnsi="宋体" w:eastAsia="宋体" w:cs="宋体"/>
                <w:b/>
                <w:szCs w:val="21"/>
              </w:rPr>
            </w:pPr>
            <w:r>
              <w:rPr>
                <w:rFonts w:hint="eastAsia" w:ascii="宋体" w:hAnsi="宋体" w:eastAsia="宋体" w:cs="宋体"/>
                <w:b/>
                <w:color w:val="000000"/>
                <w:szCs w:val="21"/>
              </w:rPr>
              <w:t>选修课类型</w:t>
            </w:r>
          </w:p>
        </w:tc>
        <w:tc>
          <w:tcPr>
            <w:tcW w:w="1290" w:type="pct"/>
            <w:tcBorders>
              <w:top w:val="single" w:color="auto" w:sz="4" w:space="0"/>
              <w:left w:val="single" w:color="auto" w:sz="4" w:space="0"/>
              <w:bottom w:val="single" w:color="auto" w:sz="4" w:space="0"/>
              <w:right w:val="single" w:color="auto" w:sz="4" w:space="0"/>
            </w:tcBorders>
            <w:shd w:val="clear" w:color="auto" w:fill="DEEAF6"/>
            <w:noWrap w:val="0"/>
            <w:vAlign w:val="center"/>
          </w:tcPr>
          <w:p>
            <w:pPr>
              <w:spacing w:line="500" w:lineRule="exact"/>
              <w:jc w:val="center"/>
              <w:rPr>
                <w:rFonts w:hint="eastAsia" w:ascii="宋体" w:hAnsi="宋体" w:eastAsia="宋体" w:cs="宋体"/>
                <w:b/>
                <w:szCs w:val="21"/>
              </w:rPr>
            </w:pPr>
            <w:r>
              <w:rPr>
                <w:rFonts w:hint="eastAsia" w:ascii="宋体" w:hAnsi="宋体" w:eastAsia="宋体" w:cs="宋体"/>
                <w:b/>
                <w:color w:val="000000"/>
                <w:szCs w:val="21"/>
              </w:rPr>
              <w:t>课程名称</w:t>
            </w:r>
          </w:p>
        </w:tc>
        <w:tc>
          <w:tcPr>
            <w:tcW w:w="1169" w:type="pct"/>
            <w:tcBorders>
              <w:top w:val="single" w:color="auto" w:sz="4" w:space="0"/>
              <w:left w:val="single" w:color="auto" w:sz="4" w:space="0"/>
              <w:bottom w:val="single" w:color="auto" w:sz="4" w:space="0"/>
              <w:right w:val="single" w:color="auto" w:sz="4" w:space="0"/>
            </w:tcBorders>
            <w:shd w:val="clear" w:color="auto" w:fill="DEEAF6"/>
            <w:noWrap w:val="0"/>
            <w:vAlign w:val="center"/>
          </w:tcPr>
          <w:p>
            <w:pPr>
              <w:spacing w:line="500" w:lineRule="exact"/>
              <w:jc w:val="center"/>
              <w:rPr>
                <w:rFonts w:hint="eastAsia" w:ascii="宋体" w:hAnsi="宋体" w:eastAsia="宋体" w:cs="宋体"/>
                <w:b/>
                <w:color w:val="000000"/>
                <w:szCs w:val="21"/>
              </w:rPr>
            </w:pPr>
            <w:r>
              <w:rPr>
                <w:rFonts w:hint="eastAsia" w:ascii="宋体" w:hAnsi="宋体" w:eastAsia="宋体" w:cs="宋体"/>
                <w:b/>
                <w:color w:val="000000"/>
                <w:szCs w:val="21"/>
              </w:rPr>
              <w:t>所属系部</w:t>
            </w:r>
          </w:p>
        </w:tc>
        <w:tc>
          <w:tcPr>
            <w:tcW w:w="613" w:type="pct"/>
            <w:tcBorders>
              <w:top w:val="single" w:color="auto" w:sz="4" w:space="0"/>
              <w:left w:val="single" w:color="auto" w:sz="4" w:space="0"/>
              <w:bottom w:val="single" w:color="auto" w:sz="4" w:space="0"/>
              <w:right w:val="single" w:color="auto" w:sz="4" w:space="0"/>
            </w:tcBorders>
            <w:shd w:val="clear" w:color="auto" w:fill="DEEAF6"/>
            <w:noWrap w:val="0"/>
            <w:vAlign w:val="center"/>
          </w:tcPr>
          <w:p>
            <w:pPr>
              <w:spacing w:line="500" w:lineRule="exact"/>
              <w:jc w:val="center"/>
              <w:rPr>
                <w:rFonts w:hint="eastAsia" w:ascii="宋体" w:hAnsi="宋体" w:eastAsia="宋体" w:cs="宋体"/>
                <w:b/>
                <w:color w:val="000000"/>
                <w:szCs w:val="21"/>
              </w:rPr>
            </w:pPr>
            <w:r>
              <w:rPr>
                <w:rFonts w:hint="eastAsia" w:ascii="宋体" w:hAnsi="宋体" w:eastAsia="宋体" w:cs="宋体"/>
                <w:b/>
                <w:color w:val="000000"/>
                <w:szCs w:val="21"/>
              </w:rPr>
              <w:t>限选人数</w:t>
            </w:r>
          </w:p>
        </w:tc>
        <w:tc>
          <w:tcPr>
            <w:tcW w:w="1360" w:type="pct"/>
            <w:tcBorders>
              <w:top w:val="single" w:color="auto" w:sz="4" w:space="0"/>
              <w:left w:val="single" w:color="auto" w:sz="4" w:space="0"/>
              <w:bottom w:val="single" w:color="auto" w:sz="4" w:space="0"/>
              <w:right w:val="single" w:color="auto" w:sz="4" w:space="0"/>
            </w:tcBorders>
            <w:shd w:val="clear" w:color="auto" w:fill="DEEAF6"/>
            <w:noWrap w:val="0"/>
            <w:vAlign w:val="center"/>
          </w:tcPr>
          <w:p>
            <w:pPr>
              <w:spacing w:line="500" w:lineRule="exact"/>
              <w:jc w:val="center"/>
              <w:rPr>
                <w:rFonts w:hint="eastAsia" w:ascii="宋体" w:hAnsi="宋体" w:eastAsia="宋体" w:cs="宋体"/>
                <w:b/>
                <w:color w:val="000000"/>
                <w:szCs w:val="21"/>
              </w:rPr>
            </w:pPr>
            <w:r>
              <w:rPr>
                <w:rFonts w:hint="eastAsia" w:ascii="宋体" w:hAnsi="宋体" w:eastAsia="宋体" w:cs="宋体"/>
                <w:b/>
                <w:color w:val="000000"/>
                <w:szCs w:val="21"/>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000000"/>
                <w:szCs w:val="21"/>
              </w:rPr>
            </w:pPr>
          </w:p>
          <w:p>
            <w:pPr>
              <w:spacing w:line="500" w:lineRule="exact"/>
              <w:jc w:val="center"/>
              <w:rPr>
                <w:rFonts w:hint="eastAsia" w:ascii="宋体" w:hAnsi="宋体" w:eastAsia="宋体" w:cs="宋体"/>
                <w:color w:val="000000"/>
                <w:szCs w:val="21"/>
              </w:rPr>
            </w:pPr>
          </w:p>
          <w:p>
            <w:pPr>
              <w:spacing w:line="500" w:lineRule="exact"/>
              <w:jc w:val="center"/>
              <w:rPr>
                <w:rFonts w:hint="eastAsia" w:ascii="宋体" w:hAnsi="宋体" w:eastAsia="宋体" w:cs="宋体"/>
                <w:color w:val="000000"/>
                <w:szCs w:val="21"/>
              </w:rPr>
            </w:pPr>
          </w:p>
          <w:p>
            <w:pPr>
              <w:spacing w:line="500" w:lineRule="exact"/>
              <w:jc w:val="center"/>
              <w:rPr>
                <w:rFonts w:hint="eastAsia" w:ascii="宋体" w:hAnsi="宋体" w:eastAsia="宋体" w:cs="宋体"/>
                <w:color w:val="000000"/>
                <w:szCs w:val="21"/>
              </w:rPr>
            </w:pPr>
          </w:p>
          <w:p>
            <w:pPr>
              <w:spacing w:line="500" w:lineRule="exact"/>
              <w:jc w:val="center"/>
              <w:rPr>
                <w:rFonts w:hint="eastAsia" w:ascii="宋体" w:hAnsi="宋体" w:eastAsia="宋体" w:cs="宋体"/>
                <w:color w:val="000000"/>
                <w:szCs w:val="21"/>
              </w:rPr>
            </w:pPr>
            <w:r>
              <w:rPr>
                <w:rFonts w:hint="eastAsia" w:ascii="宋体" w:hAnsi="宋体" w:eastAsia="宋体" w:cs="宋体"/>
                <w:color w:val="000000"/>
                <w:szCs w:val="21"/>
              </w:rPr>
              <w:t>现</w:t>
            </w:r>
          </w:p>
          <w:p>
            <w:pPr>
              <w:spacing w:line="500" w:lineRule="exact"/>
              <w:jc w:val="center"/>
              <w:rPr>
                <w:rFonts w:hint="eastAsia" w:ascii="宋体" w:hAnsi="宋体" w:eastAsia="宋体" w:cs="宋体"/>
                <w:color w:val="000000"/>
                <w:szCs w:val="21"/>
              </w:rPr>
            </w:pPr>
            <w:r>
              <w:rPr>
                <w:rFonts w:hint="eastAsia" w:ascii="宋体" w:hAnsi="宋体" w:eastAsia="宋体" w:cs="宋体"/>
                <w:color w:val="000000"/>
                <w:szCs w:val="21"/>
              </w:rPr>
              <w:t>场</w:t>
            </w:r>
          </w:p>
          <w:p>
            <w:pPr>
              <w:spacing w:line="500" w:lineRule="exact"/>
              <w:jc w:val="center"/>
              <w:rPr>
                <w:rFonts w:hint="eastAsia" w:ascii="宋体" w:hAnsi="宋体" w:eastAsia="宋体" w:cs="宋体"/>
                <w:color w:val="000000"/>
                <w:szCs w:val="21"/>
              </w:rPr>
            </w:pPr>
            <w:r>
              <w:rPr>
                <w:rFonts w:hint="eastAsia" w:ascii="宋体" w:hAnsi="宋体" w:eastAsia="宋体" w:cs="宋体"/>
                <w:color w:val="000000"/>
                <w:szCs w:val="21"/>
              </w:rPr>
              <w:t>面</w:t>
            </w:r>
          </w:p>
          <w:p>
            <w:pPr>
              <w:spacing w:line="500" w:lineRule="exact"/>
              <w:jc w:val="center"/>
              <w:rPr>
                <w:rFonts w:hint="eastAsia" w:ascii="宋体" w:hAnsi="宋体" w:eastAsia="宋体" w:cs="宋体"/>
                <w:color w:val="000000"/>
                <w:szCs w:val="21"/>
              </w:rPr>
            </w:pPr>
            <w:r>
              <w:rPr>
                <w:rFonts w:hint="eastAsia" w:ascii="宋体" w:hAnsi="宋体" w:eastAsia="宋体" w:cs="宋体"/>
                <w:color w:val="000000"/>
                <w:szCs w:val="21"/>
              </w:rPr>
              <w:t>授</w:t>
            </w:r>
          </w:p>
          <w:p>
            <w:pPr>
              <w:spacing w:line="500" w:lineRule="exact"/>
              <w:jc w:val="center"/>
              <w:rPr>
                <w:rFonts w:hint="eastAsia" w:ascii="宋体" w:hAnsi="宋体" w:eastAsia="宋体" w:cs="宋体"/>
                <w:color w:val="000000"/>
                <w:szCs w:val="21"/>
              </w:rPr>
            </w:pPr>
            <w:r>
              <w:rPr>
                <w:rFonts w:hint="eastAsia" w:ascii="宋体" w:hAnsi="宋体" w:eastAsia="宋体" w:cs="宋体"/>
                <w:color w:val="000000"/>
                <w:szCs w:val="21"/>
              </w:rPr>
              <w:t>选</w:t>
            </w:r>
          </w:p>
          <w:p>
            <w:pPr>
              <w:spacing w:line="500" w:lineRule="exact"/>
              <w:jc w:val="center"/>
              <w:rPr>
                <w:rFonts w:hint="eastAsia" w:ascii="宋体" w:hAnsi="宋体" w:eastAsia="宋体" w:cs="宋体"/>
                <w:color w:val="000000"/>
                <w:szCs w:val="21"/>
              </w:rPr>
            </w:pPr>
            <w:r>
              <w:rPr>
                <w:rFonts w:hint="eastAsia" w:ascii="宋体" w:hAnsi="宋体" w:eastAsia="宋体" w:cs="宋体"/>
                <w:color w:val="000000"/>
                <w:szCs w:val="21"/>
              </w:rPr>
              <w:t>修</w:t>
            </w:r>
          </w:p>
          <w:p>
            <w:pPr>
              <w:spacing w:line="500" w:lineRule="exact"/>
              <w:jc w:val="center"/>
              <w:rPr>
                <w:rFonts w:hint="eastAsia" w:ascii="宋体" w:hAnsi="宋体" w:eastAsia="宋体" w:cs="宋体"/>
                <w:color w:val="000000"/>
                <w:szCs w:val="21"/>
              </w:rPr>
            </w:pPr>
            <w:r>
              <w:rPr>
                <w:rFonts w:hint="eastAsia" w:ascii="宋体" w:hAnsi="宋体" w:eastAsia="宋体" w:cs="宋体"/>
                <w:color w:val="000000"/>
                <w:szCs w:val="21"/>
              </w:rPr>
              <w:t>课</w:t>
            </w: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国防教育概论</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思政部</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60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中外婚俗文化</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80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生态旅游</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90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古建园林</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70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户外运动与旅游</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90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山西历史文化</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100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中国传统文化</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100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山西红色文化与旅游</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100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茶艺</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饭店管理系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49</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酒水经营与管理</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饭店管理系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60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餐饮服务与管理</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饭店管理系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50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客房服务与管理</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饭店管理系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50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曲艺才艺选修</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基础部</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90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声乐选修</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基础部</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90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普通话训练</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基础部</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90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吉他</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基础部</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70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幸福心理学</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基础部</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60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ind w:left="630" w:hanging="630" w:hangingChars="300"/>
              <w:jc w:val="center"/>
              <w:rPr>
                <w:rFonts w:hint="eastAsia" w:ascii="宋体" w:hAnsi="宋体" w:eastAsia="宋体" w:cs="宋体"/>
                <w:szCs w:val="21"/>
              </w:rPr>
            </w:pPr>
            <w:r>
              <w:rPr>
                <w:rFonts w:hint="eastAsia" w:ascii="宋体" w:hAnsi="宋体" w:eastAsia="宋体" w:cs="宋体"/>
                <w:szCs w:val="21"/>
              </w:rPr>
              <w:t>大学生心理健康教育</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基础部</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80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影视人物造型赏析</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10" w:firstLineChars="100"/>
              <w:rPr>
                <w:rFonts w:hint="eastAsia" w:ascii="宋体" w:hAnsi="宋体" w:eastAsia="宋体" w:cs="宋体"/>
                <w:szCs w:val="21"/>
              </w:rPr>
            </w:pPr>
            <w:r>
              <w:rPr>
                <w:rFonts w:hint="eastAsia" w:ascii="宋体" w:hAnsi="宋体" w:eastAsia="宋体" w:cs="宋体"/>
                <w:szCs w:val="21"/>
              </w:rPr>
              <w:t>旅游规划艺术系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50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手机拍摄技巧</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10" w:firstLineChars="100"/>
              <w:rPr>
                <w:rFonts w:hint="eastAsia" w:ascii="宋体" w:hAnsi="宋体" w:eastAsia="宋体" w:cs="宋体"/>
                <w:szCs w:val="21"/>
              </w:rPr>
            </w:pPr>
            <w:r>
              <w:rPr>
                <w:rFonts w:hint="eastAsia" w:ascii="宋体" w:hAnsi="宋体" w:eastAsia="宋体" w:cs="宋体"/>
                <w:szCs w:val="21"/>
              </w:rPr>
              <w:t>旅游规划艺术系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50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乡村旅游</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旅游规划艺术系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80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中国古代饮食文化</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旅游规划艺术系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50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新媒体营销</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旅游规划艺术系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50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会声会影</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信息管理系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40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Photoshop 图形处理</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信息管理系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40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计算机组装与网络维护</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信息管理系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40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网页制作</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信息管理系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40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Cs w:val="21"/>
              </w:rPr>
            </w:pPr>
          </w:p>
        </w:tc>
        <w:tc>
          <w:tcPr>
            <w:tcW w:w="129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实用交际英语</w:t>
            </w:r>
          </w:p>
        </w:tc>
        <w:tc>
          <w:tcPr>
            <w:tcW w:w="1169"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外语系</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30</w:t>
            </w:r>
          </w:p>
        </w:tc>
        <w:tc>
          <w:tcPr>
            <w:tcW w:w="1360"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Cs w:val="21"/>
              </w:rPr>
            </w:pPr>
            <w:r>
              <w:rPr>
                <w:rFonts w:hint="eastAsia" w:ascii="宋体" w:hAnsi="宋体" w:eastAsia="宋体" w:cs="宋体"/>
                <w:szCs w:val="21"/>
              </w:rPr>
              <w:t>备注：</w:t>
            </w:r>
          </w:p>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textAlignment w:val="auto"/>
              <w:rPr>
                <w:rFonts w:hint="eastAsia" w:ascii="宋体" w:hAnsi="宋体" w:eastAsia="宋体" w:cs="宋体"/>
                <w:szCs w:val="21"/>
              </w:rPr>
            </w:pPr>
            <w:r>
              <w:rPr>
                <w:rFonts w:hint="eastAsia" w:ascii="宋体" w:hAnsi="宋体" w:eastAsia="宋体" w:cs="宋体"/>
                <w:szCs w:val="21"/>
              </w:rPr>
              <w:t>1.我院第三、第四学期分别开设三十门左右的公共选修课供学生自主选择学习，每生在校期间至少选修两门公共选修课课程。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Cs w:val="21"/>
              </w:rPr>
            </w:pPr>
            <w:r>
              <w:rPr>
                <w:rFonts w:hint="eastAsia" w:ascii="宋体" w:hAnsi="宋体" w:eastAsia="宋体" w:cs="宋体"/>
                <w:szCs w:val="21"/>
              </w:rPr>
              <w:t>2.面授选修课的考核主要以随堂测试的方式进行。</w:t>
            </w:r>
          </w:p>
        </w:tc>
      </w:tr>
    </w:tbl>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r>
        <w:rPr>
          <w:rFonts w:ascii="仿宋" w:hAnsi="仿宋" w:eastAsia="仿宋" w:cs="仿宋"/>
          <w:b/>
          <w:bCs/>
          <w:kern w:val="0"/>
          <w:sz w:val="28"/>
          <w:szCs w:val="28"/>
        </w:rPr>
        <w:t>5</w:t>
      </w:r>
      <w:r>
        <w:rPr>
          <w:rFonts w:hint="eastAsia" w:ascii="仿宋" w:hAnsi="仿宋" w:eastAsia="仿宋" w:cs="仿宋"/>
          <w:b/>
          <w:bCs/>
          <w:kern w:val="0"/>
          <w:sz w:val="28"/>
          <w:szCs w:val="28"/>
        </w:rPr>
        <w:t>.</w:t>
      </w:r>
      <w:r>
        <w:rPr>
          <w:rFonts w:hint="eastAsia" w:ascii="仿宋" w:hAnsi="仿宋" w:eastAsia="仿宋" w:cs="仿宋"/>
          <w:b/>
          <w:bCs/>
          <w:kern w:val="0"/>
          <w:sz w:val="28"/>
          <w:szCs w:val="28"/>
          <w:lang w:val="zh-CN"/>
        </w:rPr>
        <w:t>实践性教学环节</w:t>
      </w:r>
      <w:bookmarkEnd w:id="93"/>
      <w:bookmarkEnd w:id="94"/>
      <w:bookmarkEnd w:id="95"/>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440" w:lineRule="exact"/>
        <w:ind w:firstLine="480" w:firstLineChars="200"/>
        <w:jc w:val="left"/>
        <w:textAlignment w:val="auto"/>
        <w:rPr>
          <w:rFonts w:hint="eastAsia" w:ascii="宋体" w:hAnsi="宋体"/>
          <w:sz w:val="24"/>
        </w:rPr>
      </w:pPr>
      <w:r>
        <w:rPr>
          <w:rFonts w:hint="eastAsia" w:ascii="宋体" w:hAnsi="宋体"/>
          <w:sz w:val="24"/>
        </w:rPr>
        <w:t>实践性教学环节主要包括实验、实训、实习、毕业设计、社会实践等。实训在校内实验实训室、校外实训基地等开展完成；社会实践、跟岗实习、顶岗实习由学院组织在相应企业开展完成。</w:t>
      </w: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表6.10</w:t>
      </w:r>
      <w:r>
        <w:rPr>
          <w:rFonts w:hint="eastAsia" w:ascii="宋体" w:hAnsi="宋体"/>
          <w:b w:val="0"/>
          <w:bCs w:val="0"/>
          <w:szCs w:val="21"/>
          <w:lang w:val="en-US" w:eastAsia="zh-CN"/>
        </w:rPr>
        <w:t xml:space="preserve">  </w:t>
      </w:r>
      <w:r>
        <w:rPr>
          <w:rFonts w:hint="eastAsia" w:ascii="宋体" w:hAnsi="宋体"/>
          <w:b w:val="0"/>
          <w:bCs w:val="0"/>
          <w:szCs w:val="21"/>
        </w:rPr>
        <w:t xml:space="preserve"> 实践性教学环节描述</w:t>
      </w:r>
    </w:p>
    <w:tbl>
      <w:tblPr>
        <w:tblStyle w:val="5"/>
        <w:tblpPr w:leftFromText="180" w:rightFromText="180" w:vertAnchor="text" w:horzAnchor="page" w:tblpX="1770" w:tblpY="452"/>
        <w:tblOverlap w:val="never"/>
        <w:tblW w:w="47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172"/>
        <w:gridCol w:w="3002"/>
        <w:gridCol w:w="3246"/>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 w:type="pct"/>
            <w:shd w:val="clear" w:color="auto" w:fill="B6DDE8"/>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b/>
                <w:bCs/>
                <w:sz w:val="21"/>
                <w:szCs w:val="21"/>
              </w:rPr>
            </w:pPr>
            <w:r>
              <w:rPr>
                <w:rFonts w:hint="eastAsia" w:ascii="宋体" w:hAnsi="宋体"/>
                <w:b/>
                <w:bCs/>
                <w:sz w:val="21"/>
                <w:szCs w:val="21"/>
              </w:rPr>
              <w:t>序号</w:t>
            </w:r>
          </w:p>
        </w:tc>
        <w:tc>
          <w:tcPr>
            <w:tcW w:w="664" w:type="pct"/>
            <w:shd w:val="clear" w:color="auto" w:fill="B6DDE8"/>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b/>
                <w:bCs/>
                <w:sz w:val="21"/>
                <w:szCs w:val="21"/>
              </w:rPr>
            </w:pPr>
            <w:r>
              <w:rPr>
                <w:rFonts w:hint="eastAsia" w:ascii="宋体" w:hAnsi="宋体"/>
                <w:b/>
                <w:bCs/>
                <w:sz w:val="21"/>
                <w:szCs w:val="21"/>
              </w:rPr>
              <w:t>项目</w:t>
            </w:r>
          </w:p>
        </w:tc>
        <w:tc>
          <w:tcPr>
            <w:tcW w:w="1700" w:type="pct"/>
            <w:shd w:val="clear" w:color="auto" w:fill="B6DDE8"/>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b/>
                <w:bCs/>
                <w:sz w:val="21"/>
                <w:szCs w:val="21"/>
              </w:rPr>
            </w:pPr>
            <w:r>
              <w:rPr>
                <w:rFonts w:hint="eastAsia" w:ascii="宋体" w:hAnsi="宋体"/>
                <w:b/>
                <w:bCs/>
                <w:sz w:val="21"/>
                <w:szCs w:val="21"/>
              </w:rPr>
              <w:t>内容</w:t>
            </w:r>
          </w:p>
        </w:tc>
        <w:tc>
          <w:tcPr>
            <w:tcW w:w="1838" w:type="pct"/>
            <w:shd w:val="clear" w:color="auto" w:fill="B6DDE8"/>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b/>
                <w:bCs/>
                <w:sz w:val="21"/>
                <w:szCs w:val="21"/>
              </w:rPr>
            </w:pPr>
            <w:r>
              <w:rPr>
                <w:rFonts w:hint="eastAsia" w:ascii="宋体" w:hAnsi="宋体"/>
                <w:b/>
                <w:bCs/>
                <w:sz w:val="21"/>
                <w:szCs w:val="21"/>
              </w:rPr>
              <w:t>要求</w:t>
            </w:r>
          </w:p>
        </w:tc>
        <w:tc>
          <w:tcPr>
            <w:tcW w:w="386" w:type="pct"/>
            <w:shd w:val="clear" w:color="auto" w:fill="B6DDE8"/>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b/>
                <w:bCs/>
                <w:sz w:val="21"/>
                <w:szCs w:val="21"/>
              </w:rPr>
            </w:pPr>
            <w:r>
              <w:rPr>
                <w:rFonts w:hint="eastAsia" w:ascii="宋体" w:hAnsi="宋体"/>
                <w:b/>
                <w:bCs/>
                <w:sz w:val="21"/>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1</w:t>
            </w:r>
          </w:p>
        </w:tc>
        <w:tc>
          <w:tcPr>
            <w:tcW w:w="66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识岗实践</w:t>
            </w:r>
          </w:p>
        </w:tc>
        <w:tc>
          <w:tcPr>
            <w:tcW w:w="17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sz w:val="21"/>
                <w:szCs w:val="21"/>
              </w:rPr>
            </w:pPr>
            <w:r>
              <w:rPr>
                <w:rFonts w:hint="eastAsia" w:ascii="宋体" w:hAnsi="宋体"/>
                <w:sz w:val="21"/>
                <w:szCs w:val="21"/>
              </w:rPr>
              <w:t>到</w:t>
            </w:r>
            <w:r>
              <w:rPr>
                <w:rFonts w:hint="eastAsia" w:ascii="宋体" w:hAnsi="宋体"/>
                <w:sz w:val="21"/>
                <w:szCs w:val="21"/>
                <w:lang w:eastAsia="zh-CN"/>
              </w:rPr>
              <w:t>轨道交通</w:t>
            </w:r>
            <w:r>
              <w:rPr>
                <w:rFonts w:hint="eastAsia" w:ascii="宋体" w:hAnsi="宋体"/>
                <w:sz w:val="21"/>
                <w:szCs w:val="21"/>
              </w:rPr>
              <w:t>类参观、观摩和体验，形成对企业及相关岗位的初步认识。</w:t>
            </w:r>
          </w:p>
        </w:tc>
        <w:tc>
          <w:tcPr>
            <w:tcW w:w="183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sz w:val="21"/>
                <w:szCs w:val="21"/>
              </w:rPr>
            </w:pPr>
            <w:r>
              <w:rPr>
                <w:rFonts w:hint="eastAsia" w:ascii="宋体" w:hAnsi="宋体"/>
                <w:sz w:val="21"/>
                <w:szCs w:val="21"/>
              </w:rPr>
              <w:t>为专业基础和专业课的学习、理解和掌握打下良好的基础。</w:t>
            </w: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2</w:t>
            </w:r>
          </w:p>
        </w:tc>
        <w:tc>
          <w:tcPr>
            <w:tcW w:w="66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跟岗实践</w:t>
            </w:r>
          </w:p>
        </w:tc>
        <w:tc>
          <w:tcPr>
            <w:tcW w:w="17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sz w:val="21"/>
                <w:szCs w:val="21"/>
              </w:rPr>
            </w:pPr>
            <w:r>
              <w:rPr>
                <w:rFonts w:hint="eastAsia" w:ascii="宋体" w:hAnsi="宋体"/>
                <w:sz w:val="21"/>
                <w:szCs w:val="21"/>
              </w:rPr>
              <w:t>到相应岗位， 在专业人员指导辅助下部分掌握与实际工作相关的内容。</w:t>
            </w:r>
          </w:p>
        </w:tc>
        <w:tc>
          <w:tcPr>
            <w:tcW w:w="183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sz w:val="21"/>
                <w:szCs w:val="21"/>
              </w:rPr>
            </w:pPr>
            <w:r>
              <w:rPr>
                <w:rFonts w:hint="eastAsia" w:ascii="宋体" w:hAnsi="宋体"/>
                <w:sz w:val="21"/>
                <w:szCs w:val="21"/>
              </w:rPr>
              <w:t>具备勤奋好学，自己的理论知识和自己的想法付诸实践。</w:t>
            </w: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3</w:t>
            </w:r>
          </w:p>
        </w:tc>
        <w:tc>
          <w:tcPr>
            <w:tcW w:w="66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顶岗实习</w:t>
            </w:r>
          </w:p>
        </w:tc>
        <w:tc>
          <w:tcPr>
            <w:tcW w:w="17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sz w:val="21"/>
                <w:szCs w:val="21"/>
              </w:rPr>
            </w:pPr>
            <w:r>
              <w:rPr>
                <w:rFonts w:hint="eastAsia" w:ascii="宋体" w:hAnsi="宋体"/>
                <w:sz w:val="21"/>
                <w:szCs w:val="21"/>
              </w:rPr>
              <w:t>通过相应实习岗位的独立参与工作， 掌握本专业各项职业技能的步骤、要领。</w:t>
            </w:r>
          </w:p>
        </w:tc>
        <w:tc>
          <w:tcPr>
            <w:tcW w:w="183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sz w:val="21"/>
                <w:szCs w:val="21"/>
              </w:rPr>
            </w:pPr>
            <w:r>
              <w:rPr>
                <w:rFonts w:hint="eastAsia" w:ascii="宋体" w:hAnsi="宋体"/>
                <w:sz w:val="21"/>
                <w:szCs w:val="21"/>
              </w:rPr>
              <w:t>顶岗期间, 成功地完成了个人角色的转换及整个人际关系的变化。</w:t>
            </w: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50周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4</w:t>
            </w:r>
          </w:p>
        </w:tc>
        <w:tc>
          <w:tcPr>
            <w:tcW w:w="66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毕业答辩</w:t>
            </w:r>
          </w:p>
        </w:tc>
        <w:tc>
          <w:tcPr>
            <w:tcW w:w="353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完成和专业相符的实践论文</w:t>
            </w: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sz w:val="21"/>
                <w:szCs w:val="21"/>
              </w:rPr>
            </w:pPr>
            <w:r>
              <w:rPr>
                <w:rFonts w:hint="eastAsia" w:ascii="宋体" w:hAnsi="宋体"/>
                <w:sz w:val="21"/>
                <w:szCs w:val="21"/>
              </w:rPr>
              <w:t>3周</w:t>
            </w:r>
          </w:p>
        </w:tc>
      </w:tr>
    </w:tbl>
    <w:p>
      <w:pPr>
        <w:spacing w:line="500" w:lineRule="exact"/>
        <w:jc w:val="left"/>
        <w:outlineLvl w:val="9"/>
        <w:rPr>
          <w:rFonts w:hint="eastAsia" w:ascii="仿宋" w:hAnsi="仿宋" w:eastAsia="仿宋"/>
          <w:b/>
          <w:sz w:val="32"/>
          <w:szCs w:val="32"/>
        </w:rPr>
      </w:pPr>
      <w:bookmarkStart w:id="96" w:name="_Toc24554"/>
      <w:bookmarkStart w:id="97" w:name="_Toc8540"/>
      <w:bookmarkStart w:id="98" w:name="_Toc20884"/>
      <w:bookmarkStart w:id="99" w:name="_Toc11631"/>
      <w:bookmarkStart w:id="100" w:name="_Toc24821"/>
      <w:bookmarkStart w:id="101" w:name="_Toc13462"/>
      <w:bookmarkStart w:id="102" w:name="_Toc24364611"/>
      <w:bookmarkStart w:id="103" w:name="_Toc6974"/>
      <w:bookmarkStart w:id="104" w:name="_Toc27694"/>
    </w:p>
    <w:p>
      <w:pPr>
        <w:numPr>
          <w:ilvl w:val="0"/>
          <w:numId w:val="19"/>
        </w:numPr>
        <w:spacing w:line="500" w:lineRule="exact"/>
        <w:jc w:val="left"/>
        <w:outlineLvl w:val="0"/>
        <w:rPr>
          <w:rFonts w:hint="eastAsia" w:ascii="仿宋" w:hAnsi="仿宋" w:eastAsia="仿宋"/>
          <w:b/>
          <w:sz w:val="32"/>
          <w:szCs w:val="32"/>
        </w:rPr>
      </w:pPr>
      <w:bookmarkStart w:id="105" w:name="_Toc2613"/>
      <w:r>
        <w:rPr>
          <w:rFonts w:hint="eastAsia" w:ascii="仿宋" w:hAnsi="仿宋" w:eastAsia="仿宋"/>
          <w:b/>
          <w:sz w:val="32"/>
          <w:szCs w:val="32"/>
        </w:rPr>
        <w:t>教学进程总体安排</w:t>
      </w:r>
      <w:bookmarkEnd w:id="96"/>
      <w:bookmarkEnd w:id="97"/>
      <w:bookmarkEnd w:id="98"/>
      <w:bookmarkEnd w:id="99"/>
      <w:bookmarkEnd w:id="100"/>
      <w:bookmarkEnd w:id="101"/>
      <w:bookmarkEnd w:id="102"/>
      <w:bookmarkEnd w:id="103"/>
      <w:bookmarkEnd w:id="104"/>
      <w:bookmarkEnd w:id="105"/>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440" w:lineRule="exact"/>
        <w:ind w:firstLine="480" w:firstLineChars="200"/>
        <w:jc w:val="left"/>
        <w:textAlignment w:val="auto"/>
        <w:rPr>
          <w:rFonts w:hint="eastAsia" w:ascii="宋体" w:hAnsi="宋体"/>
          <w:sz w:val="24"/>
        </w:rPr>
      </w:pPr>
      <w:r>
        <w:rPr>
          <w:rFonts w:hint="eastAsia" w:ascii="宋体" w:hAnsi="宋体"/>
          <w:sz w:val="24"/>
        </w:rPr>
        <w:t>本专业课程体系主要按照城市轨道交通运输企业的需要而设置，但是也要考虑就业的实际，为拓宽毕业生的就业面，主要课程均安排在前五学期进行，第六学期留有充足的时间，按照就业形势的需要，可以灵活安排其他相关课程。</w:t>
      </w:r>
    </w:p>
    <w:p>
      <w:pPr>
        <w:adjustRightInd w:val="0"/>
        <w:snapToGrid w:val="0"/>
        <w:spacing w:line="360" w:lineRule="exact"/>
        <w:jc w:val="center"/>
        <w:outlineLvl w:val="1"/>
        <w:rPr>
          <w:rFonts w:hint="eastAsia" w:ascii="宋体" w:hAnsi="宋体"/>
          <w:b w:val="0"/>
          <w:bCs w:val="0"/>
          <w:szCs w:val="21"/>
        </w:rPr>
      </w:pPr>
      <w:bookmarkStart w:id="106" w:name="_Toc28592"/>
      <w:r>
        <w:rPr>
          <w:rFonts w:hint="eastAsia" w:ascii="宋体" w:hAnsi="宋体"/>
          <w:b w:val="0"/>
          <w:bCs w:val="0"/>
          <w:szCs w:val="21"/>
        </w:rPr>
        <w:t>表7.1</w:t>
      </w:r>
      <w:r>
        <w:rPr>
          <w:rFonts w:hint="eastAsia" w:ascii="宋体" w:hAnsi="宋体"/>
          <w:b w:val="0"/>
          <w:bCs w:val="0"/>
          <w:szCs w:val="21"/>
          <w:lang w:val="en-US" w:eastAsia="zh-CN"/>
        </w:rPr>
        <w:t xml:space="preserve"> </w:t>
      </w:r>
      <w:r>
        <w:rPr>
          <w:rFonts w:hint="eastAsia" w:ascii="宋体" w:hAnsi="宋体"/>
          <w:b w:val="0"/>
          <w:bCs w:val="0"/>
          <w:szCs w:val="21"/>
        </w:rPr>
        <w:t xml:space="preserve"> 教学总周数分配表</w:t>
      </w:r>
      <w:bookmarkEnd w:id="106"/>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869"/>
        <w:gridCol w:w="923"/>
        <w:gridCol w:w="1142"/>
        <w:gridCol w:w="906"/>
        <w:gridCol w:w="780"/>
        <w:gridCol w:w="852"/>
        <w:gridCol w:w="999"/>
        <w:gridCol w:w="959"/>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495" w:type="pct"/>
            <w:shd w:val="clear" w:color="auto" w:fill="DEEAF6"/>
            <w:noWrap w:val="0"/>
            <w:vAlign w:val="center"/>
          </w:tcPr>
          <w:p>
            <w:pPr>
              <w:topLinePunct/>
              <w:spacing w:line="360" w:lineRule="exact"/>
              <w:jc w:val="center"/>
              <w:rPr>
                <w:rFonts w:hint="eastAsia" w:ascii="宋体" w:hAnsi="宋体"/>
                <w:b/>
                <w:szCs w:val="21"/>
              </w:rPr>
            </w:pPr>
            <w:r>
              <w:rPr>
                <w:rFonts w:hint="eastAsia" w:ascii="宋体" w:hAnsi="宋体"/>
                <w:b/>
                <w:szCs w:val="21"/>
              </w:rPr>
              <w:t>学年</w:t>
            </w:r>
          </w:p>
        </w:tc>
        <w:tc>
          <w:tcPr>
            <w:tcW w:w="468" w:type="pct"/>
            <w:shd w:val="clear" w:color="auto" w:fill="DEEAF6"/>
            <w:noWrap w:val="0"/>
            <w:vAlign w:val="center"/>
          </w:tcPr>
          <w:p>
            <w:pPr>
              <w:topLinePunct/>
              <w:spacing w:line="360" w:lineRule="exact"/>
              <w:jc w:val="center"/>
              <w:rPr>
                <w:rFonts w:hint="eastAsia" w:ascii="宋体" w:hAnsi="宋体"/>
                <w:b/>
                <w:szCs w:val="21"/>
              </w:rPr>
            </w:pPr>
            <w:r>
              <w:rPr>
                <w:rFonts w:hint="eastAsia" w:ascii="宋体" w:hAnsi="宋体"/>
                <w:b/>
                <w:szCs w:val="21"/>
              </w:rPr>
              <w:t>学期</w:t>
            </w:r>
          </w:p>
        </w:tc>
        <w:tc>
          <w:tcPr>
            <w:tcW w:w="497" w:type="pct"/>
            <w:shd w:val="clear" w:color="auto" w:fill="DEEAF6"/>
            <w:noWrap w:val="0"/>
            <w:vAlign w:val="center"/>
          </w:tcPr>
          <w:p>
            <w:pPr>
              <w:topLinePunct/>
              <w:spacing w:line="360" w:lineRule="exact"/>
              <w:jc w:val="center"/>
              <w:rPr>
                <w:rFonts w:hint="eastAsia" w:ascii="宋体" w:hAnsi="宋体"/>
                <w:b/>
                <w:szCs w:val="21"/>
              </w:rPr>
            </w:pPr>
            <w:r>
              <w:rPr>
                <w:rFonts w:hint="eastAsia" w:ascii="宋体" w:hAnsi="宋体"/>
                <w:b/>
                <w:szCs w:val="21"/>
              </w:rPr>
              <w:t>周数</w:t>
            </w:r>
          </w:p>
        </w:tc>
        <w:tc>
          <w:tcPr>
            <w:tcW w:w="615" w:type="pct"/>
            <w:shd w:val="clear" w:color="auto" w:fill="DEEAF6"/>
            <w:noWrap w:val="0"/>
            <w:vAlign w:val="center"/>
          </w:tcPr>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军训、入</w:t>
            </w:r>
          </w:p>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学教育</w:t>
            </w:r>
          </w:p>
        </w:tc>
        <w:tc>
          <w:tcPr>
            <w:tcW w:w="488" w:type="pct"/>
            <w:shd w:val="clear" w:color="auto" w:fill="DEEAF6"/>
            <w:noWrap w:val="0"/>
            <w:vAlign w:val="center"/>
          </w:tcPr>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课堂</w:t>
            </w:r>
          </w:p>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教学</w:t>
            </w:r>
          </w:p>
        </w:tc>
        <w:tc>
          <w:tcPr>
            <w:tcW w:w="420" w:type="pct"/>
            <w:shd w:val="clear" w:color="auto" w:fill="DBE5F1"/>
            <w:noWrap w:val="0"/>
            <w:vAlign w:val="center"/>
          </w:tcPr>
          <w:p>
            <w:pPr>
              <w:spacing w:line="360" w:lineRule="exact"/>
              <w:jc w:val="center"/>
              <w:rPr>
                <w:rFonts w:hint="eastAsia" w:ascii="宋体" w:hAnsi="宋体"/>
                <w:b/>
                <w:szCs w:val="21"/>
              </w:rPr>
            </w:pPr>
            <w:r>
              <w:rPr>
                <w:rFonts w:hint="eastAsia" w:ascii="宋体" w:hAnsi="宋体"/>
                <w:b/>
                <w:szCs w:val="21"/>
              </w:rPr>
              <w:t>技能</w:t>
            </w:r>
          </w:p>
          <w:p>
            <w:pPr>
              <w:spacing w:line="360" w:lineRule="exact"/>
              <w:jc w:val="center"/>
              <w:rPr>
                <w:rFonts w:hint="eastAsia" w:ascii="宋体" w:hAnsi="宋体"/>
                <w:b/>
                <w:szCs w:val="21"/>
              </w:rPr>
            </w:pPr>
            <w:r>
              <w:rPr>
                <w:rFonts w:hint="eastAsia" w:ascii="宋体" w:hAnsi="宋体"/>
                <w:b/>
                <w:szCs w:val="21"/>
              </w:rPr>
              <w:t>实训</w:t>
            </w:r>
          </w:p>
        </w:tc>
        <w:tc>
          <w:tcPr>
            <w:tcW w:w="459" w:type="pct"/>
            <w:shd w:val="clear" w:color="auto" w:fill="DBE5F1"/>
            <w:noWrap w:val="0"/>
            <w:vAlign w:val="center"/>
          </w:tcPr>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顶岗</w:t>
            </w:r>
          </w:p>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实习</w:t>
            </w:r>
          </w:p>
        </w:tc>
        <w:tc>
          <w:tcPr>
            <w:tcW w:w="538" w:type="pct"/>
            <w:shd w:val="clear" w:color="auto" w:fill="DBE5F1"/>
            <w:noWrap w:val="0"/>
            <w:vAlign w:val="center"/>
          </w:tcPr>
          <w:p>
            <w:pPr>
              <w:topLinePunct/>
              <w:spacing w:line="360" w:lineRule="exact"/>
              <w:ind w:left="-105" w:leftChars="-50" w:right="-105" w:rightChars="-50"/>
              <w:jc w:val="center"/>
              <w:rPr>
                <w:rFonts w:ascii="宋体" w:hAnsi="宋体"/>
                <w:b/>
                <w:szCs w:val="21"/>
              </w:rPr>
            </w:pPr>
            <w:r>
              <w:rPr>
                <w:rFonts w:hint="eastAsia" w:ascii="宋体" w:hAnsi="宋体"/>
                <w:b/>
                <w:szCs w:val="21"/>
              </w:rPr>
              <w:t>毕业</w:t>
            </w:r>
          </w:p>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设计</w:t>
            </w:r>
          </w:p>
        </w:tc>
        <w:tc>
          <w:tcPr>
            <w:tcW w:w="516" w:type="pct"/>
            <w:shd w:val="clear" w:color="auto" w:fill="DBE5F1"/>
            <w:noWrap w:val="0"/>
            <w:vAlign w:val="center"/>
          </w:tcPr>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复习</w:t>
            </w:r>
          </w:p>
        </w:tc>
        <w:tc>
          <w:tcPr>
            <w:tcW w:w="501" w:type="pct"/>
            <w:shd w:val="clear" w:color="auto" w:fill="DBE5F1"/>
            <w:noWrap w:val="0"/>
            <w:vAlign w:val="center"/>
          </w:tcPr>
          <w:p>
            <w:pPr>
              <w:topLinePunct/>
              <w:spacing w:line="360" w:lineRule="exact"/>
              <w:ind w:left="-105" w:leftChars="-50" w:right="-105" w:rightChars="-50"/>
              <w:jc w:val="center"/>
              <w:rPr>
                <w:rFonts w:hint="eastAsia" w:ascii="宋体" w:hAnsi="宋体"/>
                <w:b/>
                <w:szCs w:val="21"/>
              </w:rPr>
            </w:pPr>
            <w:r>
              <w:rPr>
                <w:rFonts w:hint="eastAsia" w:ascii="宋体" w:hAnsi="宋体"/>
                <w:b/>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pct"/>
            <w:vMerge w:val="restart"/>
            <w:noWrap w:val="0"/>
            <w:vAlign w:val="center"/>
          </w:tcPr>
          <w:p>
            <w:pPr>
              <w:topLinePunct/>
              <w:spacing w:line="360" w:lineRule="exact"/>
              <w:ind w:left="-105" w:leftChars="-50" w:right="-105" w:rightChars="-50"/>
              <w:jc w:val="center"/>
              <w:rPr>
                <w:rFonts w:hint="eastAsia" w:ascii="宋体" w:hAnsi="宋体"/>
                <w:szCs w:val="21"/>
              </w:rPr>
            </w:pPr>
            <w:r>
              <w:rPr>
                <w:rFonts w:hint="eastAsia" w:ascii="宋体" w:hAnsi="宋体"/>
                <w:szCs w:val="21"/>
              </w:rPr>
              <w:t>第一</w:t>
            </w:r>
          </w:p>
          <w:p>
            <w:pPr>
              <w:topLinePunct/>
              <w:spacing w:line="360" w:lineRule="exact"/>
              <w:ind w:left="-105" w:leftChars="-50" w:right="-105" w:rightChars="-50"/>
              <w:jc w:val="center"/>
              <w:rPr>
                <w:rFonts w:hint="eastAsia" w:ascii="宋体" w:hAnsi="宋体"/>
                <w:szCs w:val="21"/>
              </w:rPr>
            </w:pPr>
            <w:r>
              <w:rPr>
                <w:rFonts w:hint="eastAsia" w:ascii="宋体" w:hAnsi="宋体"/>
                <w:szCs w:val="21"/>
              </w:rPr>
              <w:t>学年</w:t>
            </w:r>
          </w:p>
        </w:tc>
        <w:tc>
          <w:tcPr>
            <w:tcW w:w="468" w:type="pct"/>
            <w:noWrap w:val="0"/>
            <w:vAlign w:val="center"/>
          </w:tcPr>
          <w:p>
            <w:pPr>
              <w:topLinePunct/>
              <w:spacing w:line="360" w:lineRule="exact"/>
              <w:jc w:val="center"/>
              <w:rPr>
                <w:rFonts w:hint="eastAsia" w:ascii="宋体" w:hAnsi="宋体"/>
                <w:szCs w:val="21"/>
              </w:rPr>
            </w:pPr>
            <w:r>
              <w:rPr>
                <w:rFonts w:hint="eastAsia" w:ascii="宋体" w:hAnsi="宋体"/>
                <w:szCs w:val="21"/>
              </w:rPr>
              <w:t>一</w:t>
            </w:r>
          </w:p>
        </w:tc>
        <w:tc>
          <w:tcPr>
            <w:tcW w:w="923" w:type="dxa"/>
            <w:noWrap w:val="0"/>
            <w:vAlign w:val="center"/>
          </w:tcPr>
          <w:p>
            <w:pPr>
              <w:topLinePunct/>
              <w:spacing w:line="360" w:lineRule="exact"/>
              <w:jc w:val="center"/>
              <w:rPr>
                <w:rFonts w:ascii="宋体" w:hAnsi="宋体"/>
                <w:szCs w:val="21"/>
              </w:rPr>
            </w:pPr>
            <w:r>
              <w:rPr>
                <w:rFonts w:hint="eastAsia" w:ascii="宋体" w:hAnsi="宋体"/>
                <w:szCs w:val="21"/>
              </w:rPr>
              <w:t>15</w:t>
            </w:r>
          </w:p>
        </w:tc>
        <w:tc>
          <w:tcPr>
            <w:tcW w:w="1142" w:type="dxa"/>
            <w:noWrap w:val="0"/>
            <w:vAlign w:val="center"/>
          </w:tcPr>
          <w:p>
            <w:pPr>
              <w:topLinePunct/>
              <w:spacing w:line="360" w:lineRule="exact"/>
              <w:jc w:val="center"/>
              <w:rPr>
                <w:rFonts w:hint="eastAsia" w:ascii="宋体" w:hAnsi="宋体"/>
                <w:szCs w:val="21"/>
              </w:rPr>
            </w:pPr>
          </w:p>
        </w:tc>
        <w:tc>
          <w:tcPr>
            <w:tcW w:w="906" w:type="dxa"/>
            <w:noWrap w:val="0"/>
            <w:vAlign w:val="center"/>
          </w:tcPr>
          <w:p>
            <w:pPr>
              <w:topLinePunct/>
              <w:spacing w:line="360" w:lineRule="exact"/>
              <w:jc w:val="center"/>
              <w:rPr>
                <w:rFonts w:hint="eastAsia" w:ascii="宋体" w:hAnsi="宋体"/>
                <w:szCs w:val="21"/>
              </w:rPr>
            </w:pPr>
            <w:r>
              <w:rPr>
                <w:rFonts w:ascii="宋体" w:hAnsi="宋体"/>
                <w:szCs w:val="21"/>
              </w:rPr>
              <w:t>8</w:t>
            </w:r>
          </w:p>
        </w:tc>
        <w:tc>
          <w:tcPr>
            <w:tcW w:w="780" w:type="dxa"/>
            <w:noWrap w:val="0"/>
            <w:vAlign w:val="center"/>
          </w:tcPr>
          <w:p>
            <w:pPr>
              <w:topLinePunct/>
              <w:spacing w:line="360" w:lineRule="exact"/>
              <w:jc w:val="center"/>
              <w:rPr>
                <w:rFonts w:hint="eastAsia" w:ascii="宋体" w:hAnsi="宋体"/>
                <w:szCs w:val="21"/>
              </w:rPr>
            </w:pPr>
            <w:r>
              <w:rPr>
                <w:rFonts w:ascii="宋体" w:hAnsi="宋体"/>
                <w:szCs w:val="21"/>
              </w:rPr>
              <w:t>5</w:t>
            </w:r>
          </w:p>
        </w:tc>
        <w:tc>
          <w:tcPr>
            <w:tcW w:w="852" w:type="dxa"/>
            <w:noWrap w:val="0"/>
            <w:vAlign w:val="center"/>
          </w:tcPr>
          <w:p>
            <w:pPr>
              <w:topLinePunct/>
              <w:spacing w:line="360" w:lineRule="exact"/>
              <w:jc w:val="center"/>
              <w:rPr>
                <w:rFonts w:hint="eastAsia" w:ascii="宋体" w:hAnsi="宋体"/>
                <w:szCs w:val="21"/>
              </w:rPr>
            </w:pPr>
          </w:p>
        </w:tc>
        <w:tc>
          <w:tcPr>
            <w:tcW w:w="999" w:type="dxa"/>
            <w:noWrap w:val="0"/>
            <w:vAlign w:val="center"/>
          </w:tcPr>
          <w:p>
            <w:pPr>
              <w:topLinePunct/>
              <w:spacing w:line="360" w:lineRule="exact"/>
              <w:jc w:val="center"/>
              <w:rPr>
                <w:rFonts w:hint="eastAsia" w:ascii="宋体" w:hAnsi="宋体"/>
                <w:szCs w:val="21"/>
              </w:rPr>
            </w:pPr>
          </w:p>
        </w:tc>
        <w:tc>
          <w:tcPr>
            <w:tcW w:w="959"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c>
          <w:tcPr>
            <w:tcW w:w="931"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pct"/>
            <w:vMerge w:val="continue"/>
            <w:noWrap w:val="0"/>
            <w:vAlign w:val="center"/>
          </w:tcPr>
          <w:p>
            <w:pPr>
              <w:topLinePunct/>
              <w:spacing w:line="360" w:lineRule="exact"/>
              <w:ind w:left="-105" w:leftChars="-50" w:right="-105" w:rightChars="-50"/>
              <w:jc w:val="center"/>
              <w:rPr>
                <w:rFonts w:hint="eastAsia" w:ascii="宋体" w:hAnsi="宋体"/>
                <w:szCs w:val="21"/>
              </w:rPr>
            </w:pPr>
          </w:p>
        </w:tc>
        <w:tc>
          <w:tcPr>
            <w:tcW w:w="468" w:type="pct"/>
            <w:noWrap w:val="0"/>
            <w:vAlign w:val="center"/>
          </w:tcPr>
          <w:p>
            <w:pPr>
              <w:topLinePunct/>
              <w:spacing w:line="360" w:lineRule="exact"/>
              <w:jc w:val="center"/>
              <w:rPr>
                <w:rFonts w:hint="eastAsia" w:ascii="宋体" w:hAnsi="宋体"/>
                <w:szCs w:val="21"/>
              </w:rPr>
            </w:pPr>
            <w:r>
              <w:rPr>
                <w:rFonts w:hint="eastAsia" w:ascii="宋体" w:hAnsi="宋体"/>
                <w:szCs w:val="21"/>
              </w:rPr>
              <w:t>二</w:t>
            </w:r>
          </w:p>
        </w:tc>
        <w:tc>
          <w:tcPr>
            <w:tcW w:w="923" w:type="dxa"/>
            <w:noWrap w:val="0"/>
            <w:vAlign w:val="center"/>
          </w:tcPr>
          <w:p>
            <w:pPr>
              <w:jc w:val="center"/>
              <w:rPr>
                <w:szCs w:val="21"/>
              </w:rPr>
            </w:pPr>
            <w:r>
              <w:rPr>
                <w:rFonts w:ascii="宋体" w:hAnsi="宋体"/>
                <w:szCs w:val="21"/>
              </w:rPr>
              <w:t>20</w:t>
            </w:r>
          </w:p>
        </w:tc>
        <w:tc>
          <w:tcPr>
            <w:tcW w:w="1142" w:type="dxa"/>
            <w:noWrap w:val="0"/>
            <w:vAlign w:val="center"/>
          </w:tcPr>
          <w:p>
            <w:pPr>
              <w:topLinePunct/>
              <w:spacing w:line="360" w:lineRule="exact"/>
              <w:jc w:val="center"/>
              <w:rPr>
                <w:rFonts w:hint="eastAsia" w:ascii="宋体" w:hAnsi="宋体"/>
                <w:szCs w:val="21"/>
              </w:rPr>
            </w:pPr>
          </w:p>
        </w:tc>
        <w:tc>
          <w:tcPr>
            <w:tcW w:w="906" w:type="dxa"/>
            <w:noWrap w:val="0"/>
            <w:vAlign w:val="center"/>
          </w:tcPr>
          <w:p>
            <w:pPr>
              <w:topLinePunct/>
              <w:spacing w:line="360" w:lineRule="exact"/>
              <w:jc w:val="center"/>
              <w:rPr>
                <w:rFonts w:ascii="宋体" w:hAnsi="宋体"/>
                <w:szCs w:val="21"/>
              </w:rPr>
            </w:pPr>
            <w:r>
              <w:rPr>
                <w:rFonts w:ascii="宋体" w:hAnsi="宋体"/>
                <w:szCs w:val="21"/>
              </w:rPr>
              <w:t>8</w:t>
            </w:r>
          </w:p>
        </w:tc>
        <w:tc>
          <w:tcPr>
            <w:tcW w:w="780" w:type="dxa"/>
            <w:noWrap w:val="0"/>
            <w:vAlign w:val="center"/>
          </w:tcPr>
          <w:p>
            <w:pPr>
              <w:topLinePunct/>
              <w:spacing w:line="360" w:lineRule="exact"/>
              <w:jc w:val="center"/>
              <w:rPr>
                <w:rFonts w:hint="eastAsia" w:ascii="宋体" w:hAnsi="宋体"/>
                <w:szCs w:val="21"/>
              </w:rPr>
            </w:pPr>
            <w:r>
              <w:rPr>
                <w:rFonts w:ascii="宋体" w:hAnsi="宋体"/>
                <w:szCs w:val="21"/>
              </w:rPr>
              <w:t>10</w:t>
            </w:r>
          </w:p>
        </w:tc>
        <w:tc>
          <w:tcPr>
            <w:tcW w:w="852" w:type="dxa"/>
            <w:noWrap w:val="0"/>
            <w:vAlign w:val="center"/>
          </w:tcPr>
          <w:p>
            <w:pPr>
              <w:topLinePunct/>
              <w:spacing w:line="360" w:lineRule="exact"/>
              <w:jc w:val="center"/>
              <w:rPr>
                <w:rFonts w:hint="eastAsia" w:ascii="宋体" w:hAnsi="宋体"/>
                <w:szCs w:val="21"/>
              </w:rPr>
            </w:pPr>
          </w:p>
        </w:tc>
        <w:tc>
          <w:tcPr>
            <w:tcW w:w="999" w:type="dxa"/>
            <w:noWrap w:val="0"/>
            <w:vAlign w:val="center"/>
          </w:tcPr>
          <w:p>
            <w:pPr>
              <w:topLinePunct/>
              <w:spacing w:line="360" w:lineRule="exact"/>
              <w:jc w:val="center"/>
              <w:rPr>
                <w:rFonts w:hint="eastAsia" w:ascii="宋体" w:hAnsi="宋体"/>
                <w:szCs w:val="21"/>
              </w:rPr>
            </w:pPr>
          </w:p>
        </w:tc>
        <w:tc>
          <w:tcPr>
            <w:tcW w:w="959"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c>
          <w:tcPr>
            <w:tcW w:w="931"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pct"/>
            <w:vMerge w:val="restart"/>
            <w:noWrap w:val="0"/>
            <w:vAlign w:val="center"/>
          </w:tcPr>
          <w:p>
            <w:pPr>
              <w:topLinePunct/>
              <w:spacing w:line="360" w:lineRule="exact"/>
              <w:ind w:left="-105" w:leftChars="-50" w:right="-105" w:rightChars="-50"/>
              <w:jc w:val="center"/>
              <w:rPr>
                <w:rFonts w:hint="eastAsia" w:ascii="宋体" w:hAnsi="宋体"/>
                <w:szCs w:val="21"/>
              </w:rPr>
            </w:pPr>
            <w:r>
              <w:rPr>
                <w:rFonts w:hint="eastAsia" w:ascii="宋体" w:hAnsi="宋体"/>
                <w:szCs w:val="21"/>
              </w:rPr>
              <w:t>第二</w:t>
            </w:r>
          </w:p>
          <w:p>
            <w:pPr>
              <w:topLinePunct/>
              <w:spacing w:line="360" w:lineRule="exact"/>
              <w:ind w:left="-105" w:leftChars="-50" w:right="-105" w:rightChars="-50"/>
              <w:jc w:val="center"/>
              <w:rPr>
                <w:rFonts w:hint="eastAsia" w:ascii="宋体" w:hAnsi="宋体"/>
                <w:szCs w:val="21"/>
              </w:rPr>
            </w:pPr>
            <w:r>
              <w:rPr>
                <w:rFonts w:hint="eastAsia" w:ascii="宋体" w:hAnsi="宋体"/>
                <w:szCs w:val="21"/>
              </w:rPr>
              <w:t>学年</w:t>
            </w:r>
          </w:p>
        </w:tc>
        <w:tc>
          <w:tcPr>
            <w:tcW w:w="468" w:type="pct"/>
            <w:noWrap w:val="0"/>
            <w:vAlign w:val="center"/>
          </w:tcPr>
          <w:p>
            <w:pPr>
              <w:topLinePunct/>
              <w:spacing w:line="360" w:lineRule="exact"/>
              <w:jc w:val="center"/>
              <w:rPr>
                <w:rFonts w:hint="eastAsia" w:ascii="宋体" w:hAnsi="宋体"/>
                <w:szCs w:val="21"/>
              </w:rPr>
            </w:pPr>
            <w:r>
              <w:rPr>
                <w:rFonts w:hint="eastAsia" w:ascii="宋体" w:hAnsi="宋体"/>
                <w:szCs w:val="21"/>
              </w:rPr>
              <w:t>三</w:t>
            </w:r>
          </w:p>
        </w:tc>
        <w:tc>
          <w:tcPr>
            <w:tcW w:w="923" w:type="dxa"/>
            <w:noWrap w:val="0"/>
            <w:vAlign w:val="center"/>
          </w:tcPr>
          <w:p>
            <w:pPr>
              <w:jc w:val="center"/>
              <w:rPr>
                <w:szCs w:val="21"/>
              </w:rPr>
            </w:pPr>
            <w:r>
              <w:rPr>
                <w:rFonts w:ascii="宋体" w:hAnsi="宋体"/>
                <w:szCs w:val="21"/>
              </w:rPr>
              <w:t>20</w:t>
            </w:r>
          </w:p>
        </w:tc>
        <w:tc>
          <w:tcPr>
            <w:tcW w:w="1142" w:type="dxa"/>
            <w:noWrap w:val="0"/>
            <w:vAlign w:val="center"/>
          </w:tcPr>
          <w:p>
            <w:pPr>
              <w:topLinePunct/>
              <w:spacing w:line="360" w:lineRule="exact"/>
              <w:jc w:val="center"/>
              <w:rPr>
                <w:rFonts w:hint="eastAsia" w:ascii="宋体" w:hAnsi="宋体"/>
                <w:szCs w:val="21"/>
              </w:rPr>
            </w:pPr>
          </w:p>
        </w:tc>
        <w:tc>
          <w:tcPr>
            <w:tcW w:w="906" w:type="dxa"/>
            <w:noWrap w:val="0"/>
            <w:vAlign w:val="center"/>
          </w:tcPr>
          <w:p>
            <w:pPr>
              <w:topLinePunct/>
              <w:spacing w:line="360" w:lineRule="exact"/>
              <w:jc w:val="center"/>
              <w:rPr>
                <w:rFonts w:ascii="宋体" w:hAnsi="宋体"/>
                <w:szCs w:val="21"/>
              </w:rPr>
            </w:pPr>
            <w:r>
              <w:rPr>
                <w:rFonts w:ascii="宋体" w:hAnsi="宋体"/>
                <w:szCs w:val="21"/>
              </w:rPr>
              <w:t>8</w:t>
            </w:r>
          </w:p>
        </w:tc>
        <w:tc>
          <w:tcPr>
            <w:tcW w:w="780" w:type="dxa"/>
            <w:noWrap w:val="0"/>
            <w:vAlign w:val="center"/>
          </w:tcPr>
          <w:p>
            <w:pPr>
              <w:topLinePunct/>
              <w:spacing w:line="360" w:lineRule="exact"/>
              <w:jc w:val="center"/>
              <w:rPr>
                <w:rFonts w:hint="eastAsia" w:ascii="宋体" w:hAnsi="宋体"/>
                <w:szCs w:val="21"/>
              </w:rPr>
            </w:pPr>
            <w:r>
              <w:rPr>
                <w:rFonts w:ascii="宋体" w:hAnsi="宋体"/>
                <w:szCs w:val="21"/>
              </w:rPr>
              <w:t>10</w:t>
            </w:r>
          </w:p>
        </w:tc>
        <w:tc>
          <w:tcPr>
            <w:tcW w:w="852" w:type="dxa"/>
            <w:noWrap w:val="0"/>
            <w:vAlign w:val="center"/>
          </w:tcPr>
          <w:p>
            <w:pPr>
              <w:topLinePunct/>
              <w:spacing w:line="360" w:lineRule="exact"/>
              <w:jc w:val="center"/>
              <w:rPr>
                <w:rFonts w:hint="eastAsia" w:ascii="宋体" w:hAnsi="宋体"/>
                <w:szCs w:val="21"/>
              </w:rPr>
            </w:pPr>
          </w:p>
        </w:tc>
        <w:tc>
          <w:tcPr>
            <w:tcW w:w="999" w:type="dxa"/>
            <w:noWrap w:val="0"/>
            <w:vAlign w:val="center"/>
          </w:tcPr>
          <w:p>
            <w:pPr>
              <w:topLinePunct/>
              <w:spacing w:line="360" w:lineRule="exact"/>
              <w:jc w:val="center"/>
              <w:rPr>
                <w:rFonts w:hint="eastAsia" w:ascii="宋体" w:hAnsi="宋体"/>
                <w:szCs w:val="21"/>
              </w:rPr>
            </w:pPr>
          </w:p>
        </w:tc>
        <w:tc>
          <w:tcPr>
            <w:tcW w:w="959"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c>
          <w:tcPr>
            <w:tcW w:w="931"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pct"/>
            <w:vMerge w:val="continue"/>
            <w:noWrap w:val="0"/>
            <w:vAlign w:val="center"/>
          </w:tcPr>
          <w:p>
            <w:pPr>
              <w:topLinePunct/>
              <w:spacing w:line="360" w:lineRule="exact"/>
              <w:ind w:left="-105" w:leftChars="-50" w:right="-105" w:rightChars="-50"/>
              <w:jc w:val="center"/>
              <w:rPr>
                <w:rFonts w:hint="eastAsia" w:ascii="宋体" w:hAnsi="宋体"/>
                <w:szCs w:val="21"/>
              </w:rPr>
            </w:pPr>
          </w:p>
        </w:tc>
        <w:tc>
          <w:tcPr>
            <w:tcW w:w="468" w:type="pct"/>
            <w:noWrap w:val="0"/>
            <w:vAlign w:val="center"/>
          </w:tcPr>
          <w:p>
            <w:pPr>
              <w:topLinePunct/>
              <w:spacing w:line="360" w:lineRule="exact"/>
              <w:jc w:val="center"/>
              <w:rPr>
                <w:rFonts w:hint="eastAsia" w:ascii="宋体" w:hAnsi="宋体"/>
                <w:szCs w:val="21"/>
              </w:rPr>
            </w:pPr>
            <w:r>
              <w:rPr>
                <w:rFonts w:hint="eastAsia" w:ascii="宋体" w:hAnsi="宋体"/>
                <w:szCs w:val="21"/>
              </w:rPr>
              <w:t>四</w:t>
            </w:r>
          </w:p>
        </w:tc>
        <w:tc>
          <w:tcPr>
            <w:tcW w:w="923" w:type="dxa"/>
            <w:noWrap w:val="0"/>
            <w:vAlign w:val="center"/>
          </w:tcPr>
          <w:p>
            <w:pPr>
              <w:jc w:val="center"/>
              <w:rPr>
                <w:szCs w:val="21"/>
              </w:rPr>
            </w:pPr>
            <w:r>
              <w:rPr>
                <w:rFonts w:ascii="宋体" w:hAnsi="宋体"/>
                <w:szCs w:val="21"/>
              </w:rPr>
              <w:t>20</w:t>
            </w:r>
          </w:p>
        </w:tc>
        <w:tc>
          <w:tcPr>
            <w:tcW w:w="1142" w:type="dxa"/>
            <w:noWrap w:val="0"/>
            <w:vAlign w:val="center"/>
          </w:tcPr>
          <w:p>
            <w:pPr>
              <w:pStyle w:val="11"/>
              <w:widowControl w:val="0"/>
              <w:pBdr>
                <w:bottom w:val="none" w:color="auto" w:sz="0" w:space="0"/>
                <w:right w:val="none" w:color="auto" w:sz="0" w:space="0"/>
              </w:pBdr>
              <w:topLinePunct/>
              <w:spacing w:before="0" w:beforeAutospacing="0" w:after="0" w:afterAutospacing="0" w:line="360" w:lineRule="exact"/>
              <w:rPr>
                <w:rFonts w:hint="eastAsia" w:ascii="宋体" w:hAnsi="宋体"/>
                <w:kern w:val="2"/>
              </w:rPr>
            </w:pPr>
          </w:p>
        </w:tc>
        <w:tc>
          <w:tcPr>
            <w:tcW w:w="906" w:type="dxa"/>
            <w:noWrap w:val="0"/>
            <w:vAlign w:val="center"/>
          </w:tcPr>
          <w:p>
            <w:pPr>
              <w:topLinePunct/>
              <w:spacing w:line="360" w:lineRule="exact"/>
              <w:jc w:val="center"/>
              <w:rPr>
                <w:rFonts w:hint="eastAsia" w:ascii="宋体" w:hAnsi="宋体"/>
                <w:szCs w:val="21"/>
              </w:rPr>
            </w:pPr>
            <w:r>
              <w:rPr>
                <w:rFonts w:ascii="宋体" w:hAnsi="宋体"/>
                <w:szCs w:val="21"/>
              </w:rPr>
              <w:t>8</w:t>
            </w:r>
          </w:p>
        </w:tc>
        <w:tc>
          <w:tcPr>
            <w:tcW w:w="780" w:type="dxa"/>
            <w:noWrap w:val="0"/>
            <w:vAlign w:val="center"/>
          </w:tcPr>
          <w:p>
            <w:pPr>
              <w:topLinePunct/>
              <w:spacing w:line="360" w:lineRule="exact"/>
              <w:jc w:val="center"/>
              <w:rPr>
                <w:rFonts w:hint="eastAsia" w:ascii="宋体" w:hAnsi="宋体"/>
                <w:szCs w:val="21"/>
              </w:rPr>
            </w:pPr>
            <w:r>
              <w:rPr>
                <w:rFonts w:ascii="宋体" w:hAnsi="宋体"/>
                <w:szCs w:val="21"/>
              </w:rPr>
              <w:t>10</w:t>
            </w:r>
          </w:p>
        </w:tc>
        <w:tc>
          <w:tcPr>
            <w:tcW w:w="852" w:type="dxa"/>
            <w:noWrap w:val="0"/>
            <w:vAlign w:val="center"/>
          </w:tcPr>
          <w:p>
            <w:pPr>
              <w:topLinePunct/>
              <w:spacing w:line="360" w:lineRule="exact"/>
              <w:jc w:val="center"/>
              <w:rPr>
                <w:rFonts w:hint="eastAsia" w:ascii="宋体" w:hAnsi="宋体"/>
                <w:szCs w:val="21"/>
              </w:rPr>
            </w:pPr>
          </w:p>
        </w:tc>
        <w:tc>
          <w:tcPr>
            <w:tcW w:w="999" w:type="dxa"/>
            <w:noWrap w:val="0"/>
            <w:vAlign w:val="center"/>
          </w:tcPr>
          <w:p>
            <w:pPr>
              <w:topLinePunct/>
              <w:spacing w:line="360" w:lineRule="exact"/>
              <w:jc w:val="center"/>
              <w:rPr>
                <w:rFonts w:hint="eastAsia" w:ascii="宋体" w:hAnsi="宋体"/>
                <w:szCs w:val="21"/>
              </w:rPr>
            </w:pPr>
          </w:p>
        </w:tc>
        <w:tc>
          <w:tcPr>
            <w:tcW w:w="959"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c>
          <w:tcPr>
            <w:tcW w:w="931"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pct"/>
            <w:vMerge w:val="restart"/>
            <w:noWrap w:val="0"/>
            <w:vAlign w:val="center"/>
          </w:tcPr>
          <w:p>
            <w:pPr>
              <w:topLinePunct/>
              <w:spacing w:line="360" w:lineRule="exact"/>
              <w:ind w:left="-105" w:leftChars="-50" w:right="-105" w:rightChars="-50"/>
              <w:jc w:val="center"/>
              <w:rPr>
                <w:rFonts w:hint="eastAsia" w:ascii="宋体" w:hAnsi="宋体"/>
                <w:szCs w:val="21"/>
              </w:rPr>
            </w:pPr>
            <w:r>
              <w:rPr>
                <w:rFonts w:hint="eastAsia" w:ascii="宋体" w:hAnsi="宋体"/>
                <w:szCs w:val="21"/>
              </w:rPr>
              <w:t>第三</w:t>
            </w:r>
          </w:p>
          <w:p>
            <w:pPr>
              <w:topLinePunct/>
              <w:spacing w:line="360" w:lineRule="exact"/>
              <w:ind w:left="-105" w:leftChars="-50" w:right="-105" w:rightChars="-50"/>
              <w:jc w:val="center"/>
              <w:rPr>
                <w:rFonts w:hint="eastAsia" w:ascii="宋体" w:hAnsi="宋体"/>
                <w:szCs w:val="21"/>
              </w:rPr>
            </w:pPr>
            <w:r>
              <w:rPr>
                <w:rFonts w:hint="eastAsia" w:ascii="宋体" w:hAnsi="宋体"/>
                <w:szCs w:val="21"/>
              </w:rPr>
              <w:t>学年</w:t>
            </w:r>
          </w:p>
        </w:tc>
        <w:tc>
          <w:tcPr>
            <w:tcW w:w="468" w:type="pct"/>
            <w:noWrap w:val="0"/>
            <w:vAlign w:val="center"/>
          </w:tcPr>
          <w:p>
            <w:pPr>
              <w:topLinePunct/>
              <w:spacing w:line="360" w:lineRule="exact"/>
              <w:jc w:val="center"/>
              <w:rPr>
                <w:rFonts w:hint="eastAsia" w:ascii="宋体" w:hAnsi="宋体"/>
                <w:szCs w:val="21"/>
              </w:rPr>
            </w:pPr>
            <w:r>
              <w:rPr>
                <w:rFonts w:hint="eastAsia" w:ascii="宋体" w:hAnsi="宋体"/>
                <w:szCs w:val="21"/>
              </w:rPr>
              <w:t>五</w:t>
            </w:r>
          </w:p>
        </w:tc>
        <w:tc>
          <w:tcPr>
            <w:tcW w:w="923" w:type="dxa"/>
            <w:noWrap w:val="0"/>
            <w:vAlign w:val="center"/>
          </w:tcPr>
          <w:p>
            <w:pPr>
              <w:jc w:val="center"/>
              <w:rPr>
                <w:szCs w:val="21"/>
              </w:rPr>
            </w:pPr>
            <w:r>
              <w:rPr>
                <w:rFonts w:ascii="宋体" w:hAnsi="宋体"/>
                <w:szCs w:val="21"/>
              </w:rPr>
              <w:t>20</w:t>
            </w:r>
          </w:p>
        </w:tc>
        <w:tc>
          <w:tcPr>
            <w:tcW w:w="1142" w:type="dxa"/>
            <w:noWrap w:val="0"/>
            <w:vAlign w:val="center"/>
          </w:tcPr>
          <w:p>
            <w:pPr>
              <w:topLinePunct/>
              <w:spacing w:line="360" w:lineRule="exact"/>
              <w:jc w:val="center"/>
              <w:rPr>
                <w:rFonts w:hint="eastAsia" w:ascii="宋体" w:hAnsi="宋体"/>
                <w:szCs w:val="21"/>
              </w:rPr>
            </w:pPr>
          </w:p>
        </w:tc>
        <w:tc>
          <w:tcPr>
            <w:tcW w:w="906" w:type="dxa"/>
            <w:noWrap w:val="0"/>
            <w:vAlign w:val="center"/>
          </w:tcPr>
          <w:p>
            <w:pPr>
              <w:topLinePunct/>
              <w:spacing w:line="360" w:lineRule="exact"/>
              <w:jc w:val="center"/>
              <w:rPr>
                <w:rFonts w:ascii="宋体" w:hAnsi="宋体"/>
                <w:szCs w:val="21"/>
              </w:rPr>
            </w:pPr>
          </w:p>
        </w:tc>
        <w:tc>
          <w:tcPr>
            <w:tcW w:w="780" w:type="dxa"/>
            <w:noWrap w:val="0"/>
            <w:vAlign w:val="center"/>
          </w:tcPr>
          <w:p>
            <w:pPr>
              <w:topLinePunct/>
              <w:spacing w:line="360" w:lineRule="exact"/>
              <w:jc w:val="center"/>
              <w:rPr>
                <w:rFonts w:hint="eastAsia" w:ascii="宋体" w:hAnsi="宋体"/>
                <w:szCs w:val="21"/>
              </w:rPr>
            </w:pPr>
          </w:p>
        </w:tc>
        <w:tc>
          <w:tcPr>
            <w:tcW w:w="852" w:type="dxa"/>
            <w:noWrap w:val="0"/>
            <w:vAlign w:val="center"/>
          </w:tcPr>
          <w:p>
            <w:pPr>
              <w:topLinePunct/>
              <w:spacing w:line="360" w:lineRule="exact"/>
              <w:jc w:val="center"/>
              <w:rPr>
                <w:rFonts w:hint="eastAsia" w:ascii="宋体" w:hAnsi="宋体"/>
                <w:szCs w:val="21"/>
              </w:rPr>
            </w:pPr>
            <w:r>
              <w:rPr>
                <w:rFonts w:hint="eastAsia" w:ascii="宋体" w:hAnsi="宋体"/>
                <w:szCs w:val="21"/>
              </w:rPr>
              <w:t>2</w:t>
            </w:r>
            <w:r>
              <w:rPr>
                <w:rFonts w:ascii="宋体" w:hAnsi="宋体"/>
                <w:szCs w:val="21"/>
              </w:rPr>
              <w:t>0</w:t>
            </w:r>
          </w:p>
        </w:tc>
        <w:tc>
          <w:tcPr>
            <w:tcW w:w="999" w:type="dxa"/>
            <w:noWrap w:val="0"/>
            <w:vAlign w:val="center"/>
          </w:tcPr>
          <w:p>
            <w:pPr>
              <w:topLinePunct/>
              <w:spacing w:line="360" w:lineRule="exact"/>
              <w:jc w:val="center"/>
              <w:rPr>
                <w:rFonts w:hint="eastAsia" w:ascii="宋体" w:hAnsi="宋体"/>
                <w:szCs w:val="21"/>
              </w:rPr>
            </w:pPr>
          </w:p>
        </w:tc>
        <w:tc>
          <w:tcPr>
            <w:tcW w:w="959" w:type="dxa"/>
            <w:noWrap w:val="0"/>
            <w:vAlign w:val="center"/>
          </w:tcPr>
          <w:p>
            <w:pPr>
              <w:topLinePunct/>
              <w:spacing w:line="360" w:lineRule="exact"/>
              <w:jc w:val="center"/>
              <w:rPr>
                <w:rFonts w:hint="eastAsia" w:ascii="宋体" w:hAnsi="宋体"/>
                <w:szCs w:val="21"/>
              </w:rPr>
            </w:pPr>
          </w:p>
        </w:tc>
        <w:tc>
          <w:tcPr>
            <w:tcW w:w="931" w:type="dxa"/>
            <w:noWrap w:val="0"/>
            <w:vAlign w:val="center"/>
          </w:tcPr>
          <w:p>
            <w:pPr>
              <w:topLinePunct/>
              <w:spacing w:line="3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pct"/>
            <w:vMerge w:val="continue"/>
            <w:noWrap w:val="0"/>
            <w:vAlign w:val="center"/>
          </w:tcPr>
          <w:p>
            <w:pPr>
              <w:topLinePunct/>
              <w:spacing w:line="360" w:lineRule="exact"/>
              <w:jc w:val="center"/>
              <w:rPr>
                <w:rFonts w:hint="eastAsia" w:ascii="宋体" w:hAnsi="宋体"/>
                <w:szCs w:val="21"/>
              </w:rPr>
            </w:pPr>
          </w:p>
        </w:tc>
        <w:tc>
          <w:tcPr>
            <w:tcW w:w="468" w:type="pct"/>
            <w:noWrap w:val="0"/>
            <w:vAlign w:val="center"/>
          </w:tcPr>
          <w:p>
            <w:pPr>
              <w:topLinePunct/>
              <w:spacing w:line="360" w:lineRule="exact"/>
              <w:jc w:val="center"/>
              <w:rPr>
                <w:rFonts w:hint="eastAsia" w:ascii="宋体" w:hAnsi="宋体"/>
                <w:szCs w:val="21"/>
              </w:rPr>
            </w:pPr>
            <w:r>
              <w:rPr>
                <w:rFonts w:hint="eastAsia" w:ascii="宋体" w:hAnsi="宋体"/>
                <w:szCs w:val="21"/>
              </w:rPr>
              <w:t>六</w:t>
            </w:r>
          </w:p>
        </w:tc>
        <w:tc>
          <w:tcPr>
            <w:tcW w:w="923" w:type="dxa"/>
            <w:noWrap w:val="0"/>
            <w:vAlign w:val="center"/>
          </w:tcPr>
          <w:p>
            <w:pPr>
              <w:jc w:val="center"/>
              <w:rPr>
                <w:szCs w:val="21"/>
              </w:rPr>
            </w:pPr>
            <w:r>
              <w:rPr>
                <w:rFonts w:ascii="宋体" w:hAnsi="宋体"/>
                <w:szCs w:val="21"/>
              </w:rPr>
              <w:t>20</w:t>
            </w:r>
          </w:p>
        </w:tc>
        <w:tc>
          <w:tcPr>
            <w:tcW w:w="1142" w:type="dxa"/>
            <w:noWrap w:val="0"/>
            <w:vAlign w:val="center"/>
          </w:tcPr>
          <w:p>
            <w:pPr>
              <w:topLinePunct/>
              <w:spacing w:line="360" w:lineRule="exact"/>
              <w:jc w:val="center"/>
              <w:rPr>
                <w:rFonts w:hint="eastAsia" w:ascii="宋体" w:hAnsi="宋体"/>
                <w:szCs w:val="21"/>
              </w:rPr>
            </w:pPr>
          </w:p>
        </w:tc>
        <w:tc>
          <w:tcPr>
            <w:tcW w:w="906" w:type="dxa"/>
            <w:noWrap w:val="0"/>
            <w:vAlign w:val="center"/>
          </w:tcPr>
          <w:p>
            <w:pPr>
              <w:topLinePunct/>
              <w:spacing w:line="360" w:lineRule="exact"/>
              <w:jc w:val="center"/>
              <w:rPr>
                <w:rFonts w:hint="eastAsia" w:ascii="宋体" w:hAnsi="宋体"/>
                <w:szCs w:val="21"/>
              </w:rPr>
            </w:pPr>
            <w:r>
              <w:rPr>
                <w:rFonts w:ascii="宋体" w:hAnsi="宋体"/>
                <w:szCs w:val="21"/>
              </w:rPr>
              <w:t>5</w:t>
            </w:r>
          </w:p>
        </w:tc>
        <w:tc>
          <w:tcPr>
            <w:tcW w:w="780" w:type="dxa"/>
            <w:noWrap w:val="0"/>
            <w:vAlign w:val="center"/>
          </w:tcPr>
          <w:p>
            <w:pPr>
              <w:topLinePunct/>
              <w:spacing w:line="360" w:lineRule="exact"/>
              <w:jc w:val="center"/>
              <w:rPr>
                <w:rFonts w:hint="eastAsia" w:ascii="宋体" w:hAnsi="宋体"/>
                <w:szCs w:val="21"/>
              </w:rPr>
            </w:pPr>
            <w:r>
              <w:rPr>
                <w:rFonts w:hint="eastAsia" w:ascii="宋体" w:hAnsi="宋体"/>
                <w:szCs w:val="21"/>
              </w:rPr>
              <w:t>5</w:t>
            </w:r>
          </w:p>
        </w:tc>
        <w:tc>
          <w:tcPr>
            <w:tcW w:w="852" w:type="dxa"/>
            <w:noWrap w:val="0"/>
            <w:vAlign w:val="center"/>
          </w:tcPr>
          <w:p>
            <w:pPr>
              <w:topLinePunct/>
              <w:spacing w:line="360" w:lineRule="exact"/>
              <w:jc w:val="center"/>
              <w:rPr>
                <w:rFonts w:hint="eastAsia" w:ascii="宋体" w:hAnsi="宋体"/>
                <w:szCs w:val="21"/>
              </w:rPr>
            </w:pPr>
          </w:p>
        </w:tc>
        <w:tc>
          <w:tcPr>
            <w:tcW w:w="999" w:type="dxa"/>
            <w:noWrap w:val="0"/>
            <w:vAlign w:val="center"/>
          </w:tcPr>
          <w:p>
            <w:pPr>
              <w:topLinePunct/>
              <w:spacing w:line="360" w:lineRule="exact"/>
              <w:jc w:val="center"/>
              <w:rPr>
                <w:rFonts w:hint="eastAsia" w:ascii="宋体" w:hAnsi="宋体"/>
                <w:szCs w:val="21"/>
              </w:rPr>
            </w:pPr>
            <w:r>
              <w:rPr>
                <w:rFonts w:ascii="宋体" w:hAnsi="宋体"/>
                <w:szCs w:val="21"/>
              </w:rPr>
              <w:t>8</w:t>
            </w:r>
          </w:p>
        </w:tc>
        <w:tc>
          <w:tcPr>
            <w:tcW w:w="959"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c>
          <w:tcPr>
            <w:tcW w:w="931"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pct"/>
            <w:noWrap w:val="0"/>
            <w:vAlign w:val="center"/>
          </w:tcPr>
          <w:p>
            <w:pPr>
              <w:topLinePunct/>
              <w:spacing w:line="360" w:lineRule="exact"/>
              <w:ind w:left="-105" w:leftChars="-50" w:right="-105" w:rightChars="-50"/>
              <w:jc w:val="center"/>
              <w:rPr>
                <w:rFonts w:hint="eastAsia" w:ascii="宋体" w:hAnsi="宋体"/>
                <w:szCs w:val="21"/>
              </w:rPr>
            </w:pPr>
            <w:r>
              <w:rPr>
                <w:rFonts w:hint="eastAsia" w:ascii="宋体" w:hAnsi="宋体"/>
                <w:szCs w:val="21"/>
              </w:rPr>
              <w:t>寒暑假</w:t>
            </w:r>
          </w:p>
        </w:tc>
        <w:tc>
          <w:tcPr>
            <w:tcW w:w="468" w:type="pct"/>
            <w:noWrap w:val="0"/>
            <w:vAlign w:val="center"/>
          </w:tcPr>
          <w:p>
            <w:pPr>
              <w:topLinePunct/>
              <w:spacing w:line="360" w:lineRule="exact"/>
              <w:jc w:val="center"/>
              <w:rPr>
                <w:rFonts w:hint="eastAsia" w:ascii="宋体" w:hAnsi="宋体"/>
                <w:szCs w:val="21"/>
              </w:rPr>
            </w:pPr>
          </w:p>
        </w:tc>
        <w:tc>
          <w:tcPr>
            <w:tcW w:w="923" w:type="dxa"/>
            <w:noWrap w:val="0"/>
            <w:vAlign w:val="center"/>
          </w:tcPr>
          <w:p>
            <w:pPr>
              <w:jc w:val="center"/>
              <w:rPr>
                <w:rFonts w:ascii="宋体" w:hAnsi="宋体"/>
                <w:szCs w:val="21"/>
              </w:rPr>
            </w:pPr>
          </w:p>
        </w:tc>
        <w:tc>
          <w:tcPr>
            <w:tcW w:w="1142" w:type="dxa"/>
            <w:noWrap w:val="0"/>
            <w:vAlign w:val="center"/>
          </w:tcPr>
          <w:p>
            <w:pPr>
              <w:topLinePunct/>
              <w:spacing w:line="360" w:lineRule="exact"/>
              <w:jc w:val="center"/>
              <w:rPr>
                <w:rFonts w:hint="eastAsia" w:ascii="宋体" w:hAnsi="宋体"/>
                <w:szCs w:val="21"/>
              </w:rPr>
            </w:pPr>
          </w:p>
        </w:tc>
        <w:tc>
          <w:tcPr>
            <w:tcW w:w="906" w:type="dxa"/>
            <w:noWrap w:val="0"/>
            <w:vAlign w:val="center"/>
          </w:tcPr>
          <w:p>
            <w:pPr>
              <w:topLinePunct/>
              <w:spacing w:line="360" w:lineRule="exact"/>
              <w:jc w:val="center"/>
              <w:rPr>
                <w:rFonts w:hint="eastAsia" w:ascii="宋体" w:hAnsi="宋体"/>
                <w:szCs w:val="21"/>
              </w:rPr>
            </w:pPr>
          </w:p>
        </w:tc>
        <w:tc>
          <w:tcPr>
            <w:tcW w:w="780" w:type="dxa"/>
            <w:noWrap w:val="0"/>
            <w:vAlign w:val="center"/>
          </w:tcPr>
          <w:p>
            <w:pPr>
              <w:topLinePunct/>
              <w:spacing w:line="360" w:lineRule="exact"/>
              <w:jc w:val="center"/>
              <w:rPr>
                <w:rFonts w:hint="eastAsia" w:ascii="宋体" w:hAnsi="宋体"/>
                <w:szCs w:val="21"/>
              </w:rPr>
            </w:pPr>
          </w:p>
        </w:tc>
        <w:tc>
          <w:tcPr>
            <w:tcW w:w="852" w:type="dxa"/>
            <w:noWrap w:val="0"/>
            <w:vAlign w:val="center"/>
          </w:tcPr>
          <w:p>
            <w:pPr>
              <w:topLinePunct/>
              <w:spacing w:line="360" w:lineRule="exact"/>
              <w:jc w:val="center"/>
              <w:rPr>
                <w:rFonts w:hint="eastAsia" w:ascii="宋体" w:hAnsi="宋体"/>
                <w:szCs w:val="21"/>
              </w:rPr>
            </w:pPr>
          </w:p>
        </w:tc>
        <w:tc>
          <w:tcPr>
            <w:tcW w:w="999" w:type="dxa"/>
            <w:noWrap w:val="0"/>
            <w:vAlign w:val="center"/>
          </w:tcPr>
          <w:p>
            <w:pPr>
              <w:topLinePunct/>
              <w:spacing w:line="360" w:lineRule="exact"/>
              <w:jc w:val="center"/>
              <w:rPr>
                <w:rFonts w:hint="eastAsia" w:ascii="宋体" w:hAnsi="宋体"/>
                <w:szCs w:val="21"/>
              </w:rPr>
            </w:pPr>
          </w:p>
        </w:tc>
        <w:tc>
          <w:tcPr>
            <w:tcW w:w="959" w:type="dxa"/>
            <w:noWrap w:val="0"/>
            <w:vAlign w:val="center"/>
          </w:tcPr>
          <w:p>
            <w:pPr>
              <w:topLinePunct/>
              <w:spacing w:line="360" w:lineRule="exact"/>
              <w:jc w:val="center"/>
              <w:rPr>
                <w:rFonts w:hint="eastAsia" w:ascii="宋体" w:hAnsi="宋体"/>
                <w:szCs w:val="21"/>
              </w:rPr>
            </w:pPr>
          </w:p>
        </w:tc>
        <w:tc>
          <w:tcPr>
            <w:tcW w:w="931" w:type="dxa"/>
            <w:noWrap w:val="0"/>
            <w:vAlign w:val="center"/>
          </w:tcPr>
          <w:p>
            <w:pPr>
              <w:topLinePunct/>
              <w:spacing w:line="3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963" w:type="pct"/>
            <w:gridSpan w:val="2"/>
            <w:noWrap w:val="0"/>
            <w:vAlign w:val="center"/>
          </w:tcPr>
          <w:p>
            <w:pPr>
              <w:topLinePunct/>
              <w:spacing w:line="360" w:lineRule="exact"/>
              <w:jc w:val="center"/>
              <w:rPr>
                <w:rFonts w:hint="eastAsia" w:ascii="宋体" w:hAnsi="宋体"/>
                <w:szCs w:val="21"/>
              </w:rPr>
            </w:pPr>
            <w:r>
              <w:rPr>
                <w:rFonts w:hint="eastAsia" w:ascii="宋体" w:hAnsi="宋体"/>
                <w:szCs w:val="21"/>
              </w:rPr>
              <w:t>合</w:t>
            </w:r>
            <w:r>
              <w:rPr>
                <w:rFonts w:ascii="宋体" w:hAnsi="宋体"/>
                <w:szCs w:val="21"/>
              </w:rPr>
              <w:t xml:space="preserve">   </w:t>
            </w:r>
            <w:r>
              <w:rPr>
                <w:rFonts w:hint="eastAsia" w:ascii="宋体" w:hAnsi="宋体"/>
                <w:szCs w:val="21"/>
              </w:rPr>
              <w:t>计</w:t>
            </w:r>
          </w:p>
        </w:tc>
        <w:tc>
          <w:tcPr>
            <w:tcW w:w="923" w:type="dxa"/>
            <w:noWrap w:val="0"/>
            <w:vAlign w:val="center"/>
          </w:tcPr>
          <w:p>
            <w:pPr>
              <w:topLinePunct/>
              <w:spacing w:line="360" w:lineRule="exact"/>
              <w:jc w:val="center"/>
              <w:rPr>
                <w:rFonts w:ascii="宋体" w:hAnsi="宋体"/>
                <w:szCs w:val="21"/>
              </w:rPr>
            </w:pPr>
            <w:r>
              <w:rPr>
                <w:rFonts w:hint="eastAsia" w:ascii="宋体" w:hAnsi="宋体"/>
                <w:szCs w:val="21"/>
              </w:rPr>
              <w:t>115</w:t>
            </w:r>
          </w:p>
        </w:tc>
        <w:tc>
          <w:tcPr>
            <w:tcW w:w="1142" w:type="dxa"/>
            <w:noWrap w:val="0"/>
            <w:vAlign w:val="center"/>
          </w:tcPr>
          <w:p>
            <w:pPr>
              <w:topLinePunct/>
              <w:spacing w:line="360" w:lineRule="exact"/>
              <w:jc w:val="center"/>
              <w:rPr>
                <w:rFonts w:hint="eastAsia" w:ascii="宋体" w:hAnsi="宋体"/>
                <w:szCs w:val="21"/>
              </w:rPr>
            </w:pPr>
            <w:r>
              <w:rPr>
                <w:rFonts w:hint="eastAsia" w:ascii="宋体" w:hAnsi="宋体"/>
                <w:szCs w:val="21"/>
              </w:rPr>
              <w:t>1</w:t>
            </w:r>
          </w:p>
        </w:tc>
        <w:tc>
          <w:tcPr>
            <w:tcW w:w="906" w:type="dxa"/>
            <w:noWrap w:val="0"/>
            <w:vAlign w:val="center"/>
          </w:tcPr>
          <w:p>
            <w:pPr>
              <w:topLinePunct/>
              <w:spacing w:line="360" w:lineRule="exact"/>
              <w:jc w:val="center"/>
              <w:rPr>
                <w:rFonts w:hint="eastAsia" w:ascii="宋体" w:hAnsi="宋体"/>
                <w:szCs w:val="21"/>
              </w:rPr>
            </w:pPr>
            <w:r>
              <w:rPr>
                <w:rFonts w:hint="eastAsia" w:ascii="宋体" w:hAnsi="宋体"/>
                <w:szCs w:val="21"/>
              </w:rPr>
              <w:t>3</w:t>
            </w:r>
            <w:r>
              <w:rPr>
                <w:rFonts w:ascii="宋体" w:hAnsi="宋体"/>
                <w:szCs w:val="21"/>
              </w:rPr>
              <w:t>7</w:t>
            </w:r>
          </w:p>
        </w:tc>
        <w:tc>
          <w:tcPr>
            <w:tcW w:w="780" w:type="dxa"/>
            <w:noWrap w:val="0"/>
            <w:vAlign w:val="center"/>
          </w:tcPr>
          <w:p>
            <w:pPr>
              <w:topLinePunct/>
              <w:spacing w:line="360" w:lineRule="exact"/>
              <w:jc w:val="center"/>
              <w:rPr>
                <w:rFonts w:hint="eastAsia" w:ascii="宋体" w:hAnsi="宋体"/>
                <w:szCs w:val="21"/>
              </w:rPr>
            </w:pPr>
            <w:r>
              <w:rPr>
                <w:rFonts w:hint="eastAsia" w:ascii="宋体" w:hAnsi="宋体"/>
                <w:szCs w:val="21"/>
                <w:lang w:val="en-US" w:eastAsia="zh-CN"/>
              </w:rPr>
              <w:t>4</w:t>
            </w:r>
            <w:r>
              <w:rPr>
                <w:rFonts w:ascii="宋体" w:hAnsi="宋体"/>
                <w:szCs w:val="21"/>
              </w:rPr>
              <w:t>0</w:t>
            </w:r>
          </w:p>
        </w:tc>
        <w:tc>
          <w:tcPr>
            <w:tcW w:w="852" w:type="dxa"/>
            <w:noWrap w:val="0"/>
            <w:vAlign w:val="center"/>
          </w:tcPr>
          <w:p>
            <w:pPr>
              <w:topLinePunct/>
              <w:spacing w:line="360" w:lineRule="exact"/>
              <w:jc w:val="center"/>
              <w:rPr>
                <w:rFonts w:hint="eastAsia" w:ascii="宋体" w:hAnsi="宋体"/>
                <w:szCs w:val="21"/>
              </w:rPr>
            </w:pPr>
            <w:r>
              <w:rPr>
                <w:rFonts w:hint="eastAsia" w:ascii="宋体" w:hAnsi="宋体"/>
                <w:szCs w:val="21"/>
              </w:rPr>
              <w:t>2</w:t>
            </w:r>
            <w:r>
              <w:rPr>
                <w:rFonts w:ascii="宋体" w:hAnsi="宋体"/>
                <w:szCs w:val="21"/>
              </w:rPr>
              <w:t>0</w:t>
            </w:r>
          </w:p>
        </w:tc>
        <w:tc>
          <w:tcPr>
            <w:tcW w:w="999" w:type="dxa"/>
            <w:noWrap w:val="0"/>
            <w:vAlign w:val="center"/>
          </w:tcPr>
          <w:p>
            <w:pPr>
              <w:topLinePunct/>
              <w:spacing w:line="360" w:lineRule="exact"/>
              <w:jc w:val="center"/>
              <w:rPr>
                <w:rFonts w:hint="eastAsia" w:ascii="宋体" w:hAnsi="宋体"/>
                <w:szCs w:val="21"/>
              </w:rPr>
            </w:pPr>
            <w:r>
              <w:rPr>
                <w:rFonts w:hint="eastAsia" w:ascii="宋体" w:hAnsi="宋体"/>
                <w:szCs w:val="21"/>
              </w:rPr>
              <w:t>8</w:t>
            </w:r>
          </w:p>
        </w:tc>
        <w:tc>
          <w:tcPr>
            <w:tcW w:w="959" w:type="dxa"/>
            <w:noWrap w:val="0"/>
            <w:vAlign w:val="center"/>
          </w:tcPr>
          <w:p>
            <w:pPr>
              <w:topLinePunct/>
              <w:spacing w:line="360" w:lineRule="exact"/>
              <w:jc w:val="center"/>
              <w:rPr>
                <w:rFonts w:hint="eastAsia" w:ascii="宋体" w:hAnsi="宋体"/>
                <w:szCs w:val="21"/>
              </w:rPr>
            </w:pPr>
            <w:r>
              <w:rPr>
                <w:rFonts w:hint="eastAsia" w:ascii="宋体" w:hAnsi="宋体"/>
                <w:szCs w:val="21"/>
              </w:rPr>
              <w:t>5</w:t>
            </w:r>
          </w:p>
        </w:tc>
        <w:tc>
          <w:tcPr>
            <w:tcW w:w="931" w:type="dxa"/>
            <w:noWrap w:val="0"/>
            <w:vAlign w:val="center"/>
          </w:tcPr>
          <w:p>
            <w:pPr>
              <w:topLinePunct/>
              <w:spacing w:line="360" w:lineRule="exact"/>
              <w:jc w:val="center"/>
              <w:rPr>
                <w:rFonts w:hint="eastAsia" w:ascii="宋体" w:hAnsi="宋体"/>
                <w:szCs w:val="21"/>
              </w:rPr>
            </w:pPr>
            <w:r>
              <w:rPr>
                <w:rFonts w:hint="eastAsia" w:ascii="宋体" w:hAnsi="宋体"/>
                <w:szCs w:val="21"/>
              </w:rPr>
              <w:t>5</w:t>
            </w:r>
          </w:p>
        </w:tc>
      </w:tr>
    </w:tbl>
    <w:p>
      <w:pPr>
        <w:rPr>
          <w:rFonts w:hint="eastAsia"/>
        </w:rPr>
      </w:pPr>
    </w:p>
    <w:p>
      <w:pPr>
        <w:adjustRightInd w:val="0"/>
        <w:snapToGrid w:val="0"/>
        <w:spacing w:line="360" w:lineRule="exact"/>
        <w:jc w:val="center"/>
        <w:outlineLvl w:val="1"/>
        <w:rPr>
          <w:rFonts w:hint="eastAsia" w:ascii="宋体" w:hAnsi="宋体"/>
          <w:b w:val="0"/>
          <w:bCs w:val="0"/>
          <w:szCs w:val="21"/>
        </w:rPr>
      </w:pPr>
      <w:bookmarkStart w:id="107" w:name="_Toc31783"/>
      <w:r>
        <w:rPr>
          <w:rFonts w:hint="eastAsia" w:ascii="宋体" w:hAnsi="宋体"/>
          <w:b w:val="0"/>
          <w:bCs w:val="0"/>
          <w:szCs w:val="21"/>
        </w:rPr>
        <w:t xml:space="preserve">表7.2 </w:t>
      </w:r>
      <w:r>
        <w:rPr>
          <w:rFonts w:hint="eastAsia" w:ascii="宋体" w:hAnsi="宋体"/>
          <w:b w:val="0"/>
          <w:bCs w:val="0"/>
          <w:szCs w:val="21"/>
          <w:lang w:val="en-US" w:eastAsia="zh-CN"/>
        </w:rPr>
        <w:t xml:space="preserve">  </w:t>
      </w:r>
      <w:r>
        <w:rPr>
          <w:rFonts w:hint="eastAsia" w:ascii="宋体" w:hAnsi="宋体"/>
          <w:b w:val="0"/>
          <w:bCs w:val="0"/>
          <w:szCs w:val="21"/>
        </w:rPr>
        <w:t>集中实践教学表</w:t>
      </w:r>
      <w:bookmarkEnd w:id="107"/>
    </w:p>
    <w:tbl>
      <w:tblPr>
        <w:tblStyle w:val="5"/>
        <w:tblW w:w="4998"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87"/>
        <w:gridCol w:w="2494"/>
        <w:gridCol w:w="702"/>
        <w:gridCol w:w="845"/>
        <w:gridCol w:w="815"/>
        <w:gridCol w:w="800"/>
        <w:gridCol w:w="786"/>
        <w:gridCol w:w="808"/>
        <w:gridCol w:w="13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8" w:hRule="atLeast"/>
          <w:tblHeader/>
        </w:trPr>
        <w:tc>
          <w:tcPr>
            <w:tcW w:w="370" w:type="pct"/>
            <w:vMerge w:val="restar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序号</w:t>
            </w:r>
          </w:p>
        </w:tc>
        <w:tc>
          <w:tcPr>
            <w:tcW w:w="1342" w:type="pct"/>
            <w:vMerge w:val="restar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教 学 内 容</w:t>
            </w:r>
          </w:p>
        </w:tc>
        <w:tc>
          <w:tcPr>
            <w:tcW w:w="2561" w:type="pct"/>
            <w:gridSpan w:val="6"/>
            <w:shd w:val="clear" w:color="auto" w:fill="DBE5F1"/>
            <w:noWrap w:val="0"/>
            <w:vAlign w:val="center"/>
          </w:tcPr>
          <w:p>
            <w:pPr>
              <w:spacing w:line="280" w:lineRule="exact"/>
              <w:jc w:val="center"/>
              <w:rPr>
                <w:rFonts w:hint="eastAsia" w:ascii="宋体" w:hAnsi="宋体"/>
                <w:b/>
                <w:spacing w:val="60"/>
                <w:szCs w:val="21"/>
              </w:rPr>
            </w:pPr>
            <w:r>
              <w:rPr>
                <w:rFonts w:hint="eastAsia" w:ascii="宋体" w:hAnsi="宋体"/>
                <w:b/>
                <w:spacing w:val="60"/>
                <w:szCs w:val="21"/>
              </w:rPr>
              <w:t>各学期安排周数</w:t>
            </w:r>
          </w:p>
        </w:tc>
        <w:tc>
          <w:tcPr>
            <w:tcW w:w="724" w:type="pct"/>
            <w:vMerge w:val="restar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安排周次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3" w:hRule="atLeast"/>
          <w:tblHeader/>
        </w:trPr>
        <w:tc>
          <w:tcPr>
            <w:tcW w:w="370" w:type="pct"/>
            <w:vMerge w:val="continue"/>
            <w:shd w:val="clear" w:color="auto" w:fill="DBE5F1"/>
            <w:noWrap w:val="0"/>
            <w:vAlign w:val="center"/>
          </w:tcPr>
          <w:p>
            <w:pPr>
              <w:spacing w:line="280" w:lineRule="exact"/>
              <w:jc w:val="center"/>
              <w:rPr>
                <w:rFonts w:hint="eastAsia" w:ascii="宋体" w:hAnsi="宋体"/>
                <w:b/>
                <w:szCs w:val="21"/>
              </w:rPr>
            </w:pPr>
          </w:p>
        </w:tc>
        <w:tc>
          <w:tcPr>
            <w:tcW w:w="1342" w:type="pct"/>
            <w:vMerge w:val="continue"/>
            <w:shd w:val="clear" w:color="auto" w:fill="DBE5F1"/>
            <w:noWrap w:val="0"/>
            <w:vAlign w:val="center"/>
          </w:tcPr>
          <w:p>
            <w:pPr>
              <w:spacing w:line="280" w:lineRule="exact"/>
              <w:jc w:val="center"/>
              <w:rPr>
                <w:rFonts w:hint="eastAsia" w:ascii="宋体" w:hAnsi="宋体"/>
                <w:b/>
                <w:szCs w:val="21"/>
              </w:rPr>
            </w:pPr>
          </w:p>
        </w:tc>
        <w:tc>
          <w:tcPr>
            <w:tcW w:w="378" w:type="pc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一</w:t>
            </w:r>
          </w:p>
        </w:tc>
        <w:tc>
          <w:tcPr>
            <w:tcW w:w="455" w:type="pc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二</w:t>
            </w:r>
          </w:p>
        </w:tc>
        <w:tc>
          <w:tcPr>
            <w:tcW w:w="439" w:type="pc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三</w:t>
            </w:r>
          </w:p>
        </w:tc>
        <w:tc>
          <w:tcPr>
            <w:tcW w:w="431" w:type="pc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四</w:t>
            </w:r>
          </w:p>
        </w:tc>
        <w:tc>
          <w:tcPr>
            <w:tcW w:w="423" w:type="pc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五</w:t>
            </w:r>
          </w:p>
        </w:tc>
        <w:tc>
          <w:tcPr>
            <w:tcW w:w="434" w:type="pct"/>
            <w:shd w:val="clear" w:color="auto" w:fill="DBE5F1"/>
            <w:noWrap w:val="0"/>
            <w:vAlign w:val="center"/>
          </w:tcPr>
          <w:p>
            <w:pPr>
              <w:spacing w:line="280" w:lineRule="exact"/>
              <w:jc w:val="center"/>
              <w:rPr>
                <w:rFonts w:hint="eastAsia" w:ascii="宋体" w:hAnsi="宋体"/>
                <w:b/>
                <w:szCs w:val="21"/>
              </w:rPr>
            </w:pPr>
            <w:r>
              <w:rPr>
                <w:rFonts w:hint="eastAsia" w:ascii="宋体" w:hAnsi="宋体"/>
                <w:b/>
                <w:szCs w:val="21"/>
              </w:rPr>
              <w:t>六</w:t>
            </w:r>
          </w:p>
        </w:tc>
        <w:tc>
          <w:tcPr>
            <w:tcW w:w="724" w:type="pct"/>
            <w:vMerge w:val="continue"/>
            <w:shd w:val="clear" w:color="auto" w:fill="DBE5F1"/>
            <w:noWrap w:val="0"/>
            <w:vAlign w:val="center"/>
          </w:tcPr>
          <w:p>
            <w:pPr>
              <w:spacing w:line="280" w:lineRule="exac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370" w:type="pct"/>
            <w:tcBorders>
              <w:bottom w:val="single" w:color="auto" w:sz="4" w:space="0"/>
            </w:tcBorders>
            <w:noWrap w:val="0"/>
            <w:vAlign w:val="center"/>
          </w:tcPr>
          <w:p>
            <w:pPr>
              <w:adjustRightInd w:val="0"/>
              <w:snapToGrid w:val="0"/>
              <w:spacing w:line="280" w:lineRule="exact"/>
              <w:jc w:val="center"/>
              <w:rPr>
                <w:rFonts w:hint="eastAsia" w:ascii="宋体" w:hAnsi="宋体"/>
                <w:szCs w:val="21"/>
              </w:rPr>
            </w:pPr>
            <w:r>
              <w:rPr>
                <w:rFonts w:hint="eastAsia" w:ascii="宋体" w:hAnsi="宋体"/>
                <w:szCs w:val="21"/>
              </w:rPr>
              <w:t>1</w:t>
            </w:r>
          </w:p>
        </w:tc>
        <w:tc>
          <w:tcPr>
            <w:tcW w:w="1342" w:type="pct"/>
            <w:tcBorders>
              <w:bottom w:val="single" w:color="auto" w:sz="4" w:space="0"/>
            </w:tcBorders>
            <w:noWrap w:val="0"/>
            <w:vAlign w:val="center"/>
          </w:tcPr>
          <w:p>
            <w:pPr>
              <w:adjustRightInd w:val="0"/>
              <w:snapToGrid w:val="0"/>
              <w:spacing w:line="280" w:lineRule="exact"/>
              <w:rPr>
                <w:rFonts w:hint="eastAsia" w:ascii="宋体" w:hAnsi="宋体" w:eastAsia="宋体"/>
                <w:szCs w:val="21"/>
                <w:lang w:eastAsia="zh-CN"/>
              </w:rPr>
            </w:pPr>
            <w:r>
              <w:rPr>
                <w:rFonts w:hint="eastAsia" w:ascii="宋体" w:hAnsi="宋体"/>
                <w:szCs w:val="21"/>
                <w:lang w:eastAsia="zh-CN"/>
              </w:rPr>
              <w:t>去北京地铁认知实践</w:t>
            </w:r>
          </w:p>
        </w:tc>
        <w:tc>
          <w:tcPr>
            <w:tcW w:w="378" w:type="pct"/>
            <w:tcBorders>
              <w:bottom w:val="single" w:color="auto" w:sz="4" w:space="0"/>
            </w:tcBorders>
            <w:noWrap w:val="0"/>
            <w:vAlign w:val="center"/>
          </w:tcPr>
          <w:p>
            <w:pPr>
              <w:spacing w:line="280" w:lineRule="exact"/>
              <w:rPr>
                <w:rFonts w:hint="default" w:ascii="宋体" w:hAnsi="宋体" w:eastAsia="宋体"/>
                <w:szCs w:val="21"/>
                <w:lang w:val="en-US" w:eastAsia="zh-CN"/>
              </w:rPr>
            </w:pPr>
          </w:p>
        </w:tc>
        <w:tc>
          <w:tcPr>
            <w:tcW w:w="455" w:type="pct"/>
            <w:tcBorders>
              <w:bottom w:val="single" w:color="auto" w:sz="4" w:space="0"/>
            </w:tcBorders>
            <w:noWrap w:val="0"/>
            <w:vAlign w:val="center"/>
          </w:tcPr>
          <w:p>
            <w:pPr>
              <w:adjustRightInd w:val="0"/>
              <w:snapToGrid w:val="0"/>
              <w:spacing w:line="280" w:lineRule="exact"/>
              <w:ind w:firstLine="300" w:firstLineChars="143"/>
              <w:rPr>
                <w:rFonts w:ascii="宋体" w:hAnsi="宋体"/>
                <w:szCs w:val="21"/>
              </w:rPr>
            </w:pPr>
            <w:r>
              <w:rPr>
                <w:rFonts w:hint="eastAsia" w:ascii="宋体" w:hAnsi="宋体"/>
                <w:szCs w:val="21"/>
                <w:lang w:val="en-US" w:eastAsia="zh-CN"/>
              </w:rPr>
              <w:t>1</w:t>
            </w:r>
          </w:p>
        </w:tc>
        <w:tc>
          <w:tcPr>
            <w:tcW w:w="439" w:type="pct"/>
            <w:tcBorders>
              <w:bottom w:val="single" w:color="auto" w:sz="4" w:space="0"/>
            </w:tcBorders>
            <w:noWrap w:val="0"/>
            <w:vAlign w:val="center"/>
          </w:tcPr>
          <w:p>
            <w:pPr>
              <w:adjustRightInd w:val="0"/>
              <w:snapToGrid w:val="0"/>
              <w:spacing w:line="280" w:lineRule="exact"/>
              <w:ind w:firstLine="90" w:firstLineChars="43"/>
              <w:rPr>
                <w:rFonts w:hint="eastAsia" w:ascii="宋体" w:hAnsi="宋体"/>
                <w:szCs w:val="21"/>
              </w:rPr>
            </w:pPr>
          </w:p>
        </w:tc>
        <w:tc>
          <w:tcPr>
            <w:tcW w:w="431" w:type="pct"/>
            <w:tcBorders>
              <w:bottom w:val="single" w:color="auto" w:sz="4" w:space="0"/>
            </w:tcBorders>
            <w:noWrap w:val="0"/>
            <w:vAlign w:val="center"/>
          </w:tcPr>
          <w:p>
            <w:pPr>
              <w:adjustRightInd w:val="0"/>
              <w:snapToGrid w:val="0"/>
              <w:spacing w:line="280" w:lineRule="exact"/>
              <w:ind w:firstLine="90" w:firstLineChars="43"/>
              <w:jc w:val="center"/>
              <w:rPr>
                <w:rFonts w:hint="eastAsia" w:ascii="宋体" w:hAnsi="宋体"/>
                <w:szCs w:val="21"/>
                <w:highlight w:val="yellow"/>
              </w:rPr>
            </w:pPr>
          </w:p>
        </w:tc>
        <w:tc>
          <w:tcPr>
            <w:tcW w:w="423" w:type="pct"/>
            <w:tcBorders>
              <w:bottom w:val="single" w:color="auto" w:sz="4" w:space="0"/>
            </w:tcBorders>
            <w:noWrap w:val="0"/>
            <w:vAlign w:val="center"/>
          </w:tcPr>
          <w:p>
            <w:pPr>
              <w:adjustRightInd w:val="0"/>
              <w:snapToGrid w:val="0"/>
              <w:spacing w:line="280" w:lineRule="exact"/>
              <w:ind w:firstLine="90" w:firstLineChars="43"/>
              <w:jc w:val="center"/>
              <w:rPr>
                <w:rFonts w:hint="eastAsia" w:ascii="宋体" w:hAnsi="宋体"/>
                <w:szCs w:val="21"/>
                <w:highlight w:val="yellow"/>
              </w:rPr>
            </w:pPr>
          </w:p>
        </w:tc>
        <w:tc>
          <w:tcPr>
            <w:tcW w:w="434" w:type="pct"/>
            <w:tcBorders>
              <w:bottom w:val="single" w:color="auto" w:sz="4" w:space="0"/>
            </w:tcBorders>
            <w:noWrap w:val="0"/>
            <w:vAlign w:val="center"/>
          </w:tcPr>
          <w:p>
            <w:pPr>
              <w:adjustRightInd w:val="0"/>
              <w:snapToGrid w:val="0"/>
              <w:spacing w:line="280" w:lineRule="exact"/>
              <w:ind w:firstLine="90" w:firstLineChars="43"/>
              <w:jc w:val="center"/>
              <w:rPr>
                <w:rFonts w:hint="eastAsia" w:ascii="宋体" w:hAnsi="宋体"/>
                <w:szCs w:val="21"/>
                <w:highlight w:val="yellow"/>
              </w:rPr>
            </w:pPr>
          </w:p>
        </w:tc>
        <w:tc>
          <w:tcPr>
            <w:tcW w:w="724" w:type="pct"/>
            <w:tcBorders>
              <w:bottom w:val="single" w:color="auto" w:sz="4" w:space="0"/>
            </w:tcBorders>
            <w:noWrap w:val="0"/>
            <w:vAlign w:val="center"/>
          </w:tcPr>
          <w:p>
            <w:pPr>
              <w:spacing w:line="280" w:lineRule="exact"/>
              <w:jc w:val="center"/>
              <w:rPr>
                <w:rFonts w:hint="default" w:ascii="宋体" w:hAnsi="宋体" w:eastAsia="宋体"/>
                <w:szCs w:val="21"/>
                <w:highlight w:val="yellow"/>
                <w:lang w:val="en-US" w:eastAsia="zh-CN"/>
              </w:rPr>
            </w:pPr>
            <w:r>
              <w:rPr>
                <w:rFonts w:hint="eastAsia" w:ascii="宋体" w:hAnsi="宋体"/>
                <w:szCs w:val="21"/>
                <w:lang w:eastAsia="zh-CN"/>
              </w:rPr>
              <w:t>开学第</w:t>
            </w:r>
            <w:r>
              <w:rPr>
                <w:rFonts w:hint="eastAsia" w:ascii="宋体" w:hAnsi="宋体"/>
                <w:szCs w:val="21"/>
                <w:lang w:val="en-US" w:eastAsia="zh-CN"/>
              </w:rPr>
              <w:t>7周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370" w:type="pct"/>
            <w:tcBorders>
              <w:bottom w:val="single" w:color="auto" w:sz="4" w:space="0"/>
            </w:tcBorders>
            <w:noWrap w:val="0"/>
            <w:vAlign w:val="center"/>
          </w:tcPr>
          <w:p>
            <w:pPr>
              <w:adjustRightInd w:val="0"/>
              <w:snapToGrid w:val="0"/>
              <w:spacing w:line="280" w:lineRule="exact"/>
              <w:jc w:val="center"/>
              <w:rPr>
                <w:rFonts w:hint="eastAsia" w:ascii="宋体" w:hAnsi="宋体"/>
                <w:szCs w:val="21"/>
              </w:rPr>
            </w:pPr>
            <w:r>
              <w:rPr>
                <w:rFonts w:hint="eastAsia" w:ascii="宋体" w:hAnsi="宋体"/>
                <w:szCs w:val="21"/>
              </w:rPr>
              <w:t>2</w:t>
            </w:r>
          </w:p>
        </w:tc>
        <w:tc>
          <w:tcPr>
            <w:tcW w:w="1342" w:type="pct"/>
            <w:tcBorders>
              <w:bottom w:val="single" w:color="auto" w:sz="4" w:space="0"/>
            </w:tcBorders>
            <w:noWrap w:val="0"/>
            <w:vAlign w:val="center"/>
          </w:tcPr>
          <w:p>
            <w:pPr>
              <w:adjustRightInd w:val="0"/>
              <w:snapToGrid w:val="0"/>
              <w:spacing w:line="280" w:lineRule="exact"/>
              <w:rPr>
                <w:rFonts w:hint="eastAsia" w:ascii="宋体" w:hAnsi="宋体" w:eastAsia="宋体"/>
                <w:szCs w:val="21"/>
                <w:lang w:eastAsia="zh-CN"/>
              </w:rPr>
            </w:pPr>
            <w:r>
              <w:rPr>
                <w:rFonts w:hint="eastAsia" w:ascii="宋体" w:hAnsi="宋体"/>
                <w:szCs w:val="21"/>
                <w:lang w:eastAsia="zh-CN"/>
              </w:rPr>
              <w:t>去同类院校观摩学习</w:t>
            </w:r>
          </w:p>
        </w:tc>
        <w:tc>
          <w:tcPr>
            <w:tcW w:w="378" w:type="pct"/>
            <w:tcBorders>
              <w:bottom w:val="single" w:color="auto" w:sz="4" w:space="0"/>
            </w:tcBorders>
            <w:noWrap w:val="0"/>
            <w:vAlign w:val="center"/>
          </w:tcPr>
          <w:p>
            <w:pPr>
              <w:spacing w:line="280" w:lineRule="exact"/>
              <w:jc w:val="center"/>
              <w:rPr>
                <w:rFonts w:hint="eastAsia" w:ascii="宋体" w:hAnsi="宋体" w:eastAsia="宋体"/>
                <w:spacing w:val="-20"/>
                <w:szCs w:val="21"/>
                <w:lang w:val="en-US" w:eastAsia="zh-CN"/>
              </w:rPr>
            </w:pPr>
            <w:r>
              <w:rPr>
                <w:rFonts w:hint="eastAsia" w:ascii="宋体" w:hAnsi="宋体"/>
                <w:spacing w:val="-20"/>
                <w:szCs w:val="21"/>
                <w:lang w:val="en-US" w:eastAsia="zh-CN"/>
              </w:rPr>
              <w:t>1</w:t>
            </w:r>
          </w:p>
        </w:tc>
        <w:tc>
          <w:tcPr>
            <w:tcW w:w="455" w:type="pct"/>
            <w:tcBorders>
              <w:bottom w:val="single" w:color="auto" w:sz="4" w:space="0"/>
            </w:tcBorders>
            <w:noWrap w:val="0"/>
            <w:vAlign w:val="center"/>
          </w:tcPr>
          <w:p>
            <w:pPr>
              <w:adjustRightInd w:val="0"/>
              <w:snapToGrid w:val="0"/>
              <w:spacing w:line="280" w:lineRule="exact"/>
              <w:ind w:firstLine="73" w:firstLineChars="43"/>
              <w:jc w:val="center"/>
              <w:rPr>
                <w:rFonts w:ascii="宋体" w:hAnsi="宋体"/>
                <w:spacing w:val="-20"/>
                <w:szCs w:val="21"/>
              </w:rPr>
            </w:pPr>
          </w:p>
        </w:tc>
        <w:tc>
          <w:tcPr>
            <w:tcW w:w="439" w:type="pct"/>
            <w:tcBorders>
              <w:bottom w:val="single" w:color="auto" w:sz="4" w:space="0"/>
            </w:tcBorders>
            <w:noWrap w:val="0"/>
            <w:vAlign w:val="center"/>
          </w:tcPr>
          <w:p>
            <w:pPr>
              <w:adjustRightInd w:val="0"/>
              <w:snapToGrid w:val="0"/>
              <w:spacing w:line="280" w:lineRule="exact"/>
              <w:ind w:firstLine="90" w:firstLineChars="43"/>
              <w:jc w:val="center"/>
              <w:rPr>
                <w:rFonts w:hint="eastAsia" w:ascii="宋体" w:hAnsi="宋体"/>
                <w:szCs w:val="21"/>
              </w:rPr>
            </w:pPr>
          </w:p>
        </w:tc>
        <w:tc>
          <w:tcPr>
            <w:tcW w:w="431" w:type="pct"/>
            <w:tcBorders>
              <w:bottom w:val="single" w:color="auto" w:sz="4" w:space="0"/>
            </w:tcBorders>
            <w:noWrap w:val="0"/>
            <w:vAlign w:val="center"/>
          </w:tcPr>
          <w:p>
            <w:pPr>
              <w:adjustRightInd w:val="0"/>
              <w:snapToGrid w:val="0"/>
              <w:spacing w:line="280" w:lineRule="exact"/>
              <w:ind w:firstLine="90" w:firstLineChars="43"/>
              <w:jc w:val="center"/>
              <w:rPr>
                <w:rFonts w:hint="eastAsia" w:ascii="宋体" w:hAnsi="宋体"/>
                <w:szCs w:val="21"/>
              </w:rPr>
            </w:pPr>
          </w:p>
        </w:tc>
        <w:tc>
          <w:tcPr>
            <w:tcW w:w="423" w:type="pct"/>
            <w:tcBorders>
              <w:bottom w:val="single" w:color="auto" w:sz="4" w:space="0"/>
            </w:tcBorders>
            <w:noWrap w:val="0"/>
            <w:vAlign w:val="center"/>
          </w:tcPr>
          <w:p>
            <w:pPr>
              <w:adjustRightInd w:val="0"/>
              <w:snapToGrid w:val="0"/>
              <w:spacing w:line="280" w:lineRule="exact"/>
              <w:ind w:firstLine="90" w:firstLineChars="43"/>
              <w:jc w:val="center"/>
              <w:rPr>
                <w:rFonts w:hint="eastAsia" w:ascii="宋体" w:hAnsi="宋体"/>
                <w:szCs w:val="21"/>
              </w:rPr>
            </w:pPr>
          </w:p>
        </w:tc>
        <w:tc>
          <w:tcPr>
            <w:tcW w:w="434" w:type="pct"/>
            <w:tcBorders>
              <w:bottom w:val="single" w:color="auto" w:sz="4" w:space="0"/>
            </w:tcBorders>
            <w:noWrap w:val="0"/>
            <w:vAlign w:val="center"/>
          </w:tcPr>
          <w:p>
            <w:pPr>
              <w:adjustRightInd w:val="0"/>
              <w:snapToGrid w:val="0"/>
              <w:spacing w:line="280" w:lineRule="exact"/>
              <w:ind w:firstLine="90" w:firstLineChars="43"/>
              <w:jc w:val="center"/>
              <w:rPr>
                <w:rFonts w:hint="eastAsia" w:ascii="宋体" w:hAnsi="宋体"/>
                <w:szCs w:val="21"/>
              </w:rPr>
            </w:pPr>
          </w:p>
        </w:tc>
        <w:tc>
          <w:tcPr>
            <w:tcW w:w="724" w:type="pct"/>
            <w:tcBorders>
              <w:bottom w:val="single" w:color="auto" w:sz="4" w:space="0"/>
            </w:tcBorders>
            <w:noWrap w:val="0"/>
            <w:vAlign w:val="center"/>
          </w:tcPr>
          <w:p>
            <w:pPr>
              <w:spacing w:line="280" w:lineRule="exact"/>
              <w:jc w:val="center"/>
              <w:rPr>
                <w:rFonts w:hint="default" w:ascii="宋体" w:hAnsi="宋体" w:eastAsia="宋体"/>
                <w:szCs w:val="21"/>
                <w:lang w:val="en-US" w:eastAsia="zh-CN"/>
              </w:rPr>
            </w:pPr>
            <w:r>
              <w:rPr>
                <w:rFonts w:hint="eastAsia" w:ascii="宋体" w:hAnsi="宋体"/>
                <w:szCs w:val="21"/>
                <w:lang w:eastAsia="zh-CN"/>
              </w:rPr>
              <w:t>开学第</w:t>
            </w:r>
            <w:r>
              <w:rPr>
                <w:rFonts w:hint="eastAsia" w:ascii="宋体" w:hAnsi="宋体"/>
                <w:szCs w:val="21"/>
                <w:lang w:val="en-US" w:eastAsia="zh-CN"/>
              </w:rPr>
              <w:t>7周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4" w:hRule="atLeast"/>
        </w:trPr>
        <w:tc>
          <w:tcPr>
            <w:tcW w:w="1713" w:type="pct"/>
            <w:gridSpan w:val="2"/>
            <w:noWrap w:val="0"/>
            <w:vAlign w:val="center"/>
          </w:tcPr>
          <w:p>
            <w:pPr>
              <w:spacing w:line="280" w:lineRule="exact"/>
              <w:jc w:val="center"/>
              <w:rPr>
                <w:rFonts w:hint="eastAsia" w:ascii="宋体" w:hAnsi="宋体"/>
                <w:szCs w:val="21"/>
              </w:rPr>
            </w:pPr>
            <w:r>
              <w:rPr>
                <w:rFonts w:hint="eastAsia" w:ascii="宋体" w:hAnsi="宋体"/>
                <w:szCs w:val="21"/>
              </w:rPr>
              <w:t>合      计</w:t>
            </w:r>
          </w:p>
        </w:tc>
        <w:tc>
          <w:tcPr>
            <w:tcW w:w="378" w:type="pct"/>
            <w:noWrap w:val="0"/>
            <w:vAlign w:val="center"/>
          </w:tcPr>
          <w:p>
            <w:pPr>
              <w:spacing w:line="280" w:lineRule="exact"/>
              <w:jc w:val="center"/>
              <w:rPr>
                <w:rFonts w:hint="eastAsia" w:ascii="宋体" w:hAnsi="宋体" w:eastAsia="宋体"/>
                <w:szCs w:val="21"/>
                <w:lang w:val="en-US" w:eastAsia="zh-CN"/>
              </w:rPr>
            </w:pPr>
            <w:r>
              <w:rPr>
                <w:rFonts w:hint="eastAsia" w:ascii="宋体" w:hAnsi="宋体"/>
                <w:szCs w:val="21"/>
                <w:lang w:val="en-US" w:eastAsia="zh-CN"/>
              </w:rPr>
              <w:t>1</w:t>
            </w:r>
          </w:p>
        </w:tc>
        <w:tc>
          <w:tcPr>
            <w:tcW w:w="455" w:type="pct"/>
            <w:noWrap w:val="0"/>
            <w:vAlign w:val="center"/>
          </w:tcPr>
          <w:p>
            <w:pPr>
              <w:spacing w:line="280" w:lineRule="exact"/>
              <w:jc w:val="center"/>
              <w:rPr>
                <w:rFonts w:hint="default" w:ascii="宋体" w:hAnsi="宋体" w:eastAsia="宋体"/>
                <w:szCs w:val="21"/>
                <w:lang w:val="en-US" w:eastAsia="zh-CN"/>
              </w:rPr>
            </w:pPr>
            <w:r>
              <w:rPr>
                <w:rFonts w:hint="eastAsia" w:ascii="宋体" w:hAnsi="宋体"/>
                <w:szCs w:val="21"/>
                <w:lang w:val="en-US" w:eastAsia="zh-CN"/>
              </w:rPr>
              <w:t>1</w:t>
            </w:r>
          </w:p>
        </w:tc>
        <w:tc>
          <w:tcPr>
            <w:tcW w:w="439" w:type="pct"/>
            <w:noWrap w:val="0"/>
            <w:vAlign w:val="center"/>
          </w:tcPr>
          <w:p>
            <w:pPr>
              <w:spacing w:line="280" w:lineRule="exact"/>
              <w:jc w:val="center"/>
              <w:rPr>
                <w:rFonts w:hint="eastAsia" w:ascii="宋体" w:hAnsi="宋体"/>
                <w:szCs w:val="21"/>
              </w:rPr>
            </w:pPr>
          </w:p>
        </w:tc>
        <w:tc>
          <w:tcPr>
            <w:tcW w:w="431" w:type="pct"/>
            <w:noWrap w:val="0"/>
            <w:vAlign w:val="center"/>
          </w:tcPr>
          <w:p>
            <w:pPr>
              <w:spacing w:line="280" w:lineRule="exact"/>
              <w:jc w:val="center"/>
              <w:rPr>
                <w:rFonts w:hint="eastAsia" w:ascii="宋体" w:hAnsi="宋体"/>
                <w:szCs w:val="21"/>
              </w:rPr>
            </w:pPr>
          </w:p>
        </w:tc>
        <w:tc>
          <w:tcPr>
            <w:tcW w:w="423" w:type="pct"/>
            <w:noWrap w:val="0"/>
            <w:vAlign w:val="center"/>
          </w:tcPr>
          <w:p>
            <w:pPr>
              <w:spacing w:line="280" w:lineRule="exact"/>
              <w:jc w:val="center"/>
              <w:rPr>
                <w:rFonts w:hint="eastAsia" w:ascii="宋体" w:hAnsi="宋体"/>
                <w:szCs w:val="21"/>
              </w:rPr>
            </w:pPr>
          </w:p>
        </w:tc>
        <w:tc>
          <w:tcPr>
            <w:tcW w:w="434" w:type="pct"/>
            <w:noWrap w:val="0"/>
            <w:vAlign w:val="center"/>
          </w:tcPr>
          <w:p>
            <w:pPr>
              <w:spacing w:line="280" w:lineRule="exact"/>
              <w:jc w:val="center"/>
              <w:rPr>
                <w:rFonts w:hint="eastAsia" w:ascii="宋体" w:hAnsi="宋体"/>
                <w:szCs w:val="21"/>
              </w:rPr>
            </w:pPr>
          </w:p>
        </w:tc>
        <w:tc>
          <w:tcPr>
            <w:tcW w:w="724" w:type="pct"/>
            <w:noWrap w:val="0"/>
            <w:vAlign w:val="center"/>
          </w:tcPr>
          <w:p>
            <w:pPr>
              <w:spacing w:line="280" w:lineRule="exact"/>
              <w:jc w:val="center"/>
              <w:rPr>
                <w:rFonts w:hint="eastAsia" w:ascii="宋体" w:hAnsi="宋体"/>
                <w:szCs w:val="21"/>
              </w:rPr>
            </w:pPr>
          </w:p>
        </w:tc>
      </w:tr>
    </w:tbl>
    <w:p>
      <w:pPr>
        <w:spacing w:line="500" w:lineRule="exact"/>
        <w:jc w:val="left"/>
        <w:outlineLvl w:val="0"/>
        <w:rPr>
          <w:rFonts w:hint="eastAsia" w:ascii="仿宋" w:hAnsi="仿宋" w:eastAsia="仿宋"/>
          <w:b/>
          <w:sz w:val="32"/>
          <w:szCs w:val="32"/>
        </w:rPr>
      </w:pPr>
      <w:bookmarkStart w:id="108" w:name="_Toc24364612"/>
      <w:bookmarkStart w:id="109" w:name="_Toc2664"/>
      <w:bookmarkStart w:id="110" w:name="_Toc11707"/>
      <w:bookmarkStart w:id="111" w:name="_Toc14249_WPSOffice_Level1"/>
      <w:bookmarkStart w:id="112" w:name="_Toc27386"/>
      <w:bookmarkStart w:id="113" w:name="_Toc5343"/>
      <w:bookmarkStart w:id="114" w:name="_Toc15056"/>
      <w:bookmarkStart w:id="115" w:name="_Toc9677"/>
      <w:bookmarkStart w:id="116" w:name="_Toc25754"/>
      <w:bookmarkStart w:id="117" w:name="_Toc18522"/>
      <w:bookmarkStart w:id="118" w:name="_Toc29561"/>
      <w:r>
        <w:rPr>
          <w:rFonts w:hint="eastAsia" w:ascii="仿宋" w:hAnsi="仿宋" w:eastAsia="仿宋"/>
          <w:b/>
          <w:sz w:val="32"/>
          <w:szCs w:val="32"/>
        </w:rPr>
        <w:t>八、实施保障</w:t>
      </w:r>
      <w:bookmarkEnd w:id="108"/>
      <w:bookmarkEnd w:id="109"/>
      <w:bookmarkEnd w:id="110"/>
      <w:bookmarkEnd w:id="111"/>
      <w:bookmarkEnd w:id="112"/>
      <w:bookmarkEnd w:id="113"/>
      <w:bookmarkEnd w:id="114"/>
      <w:bookmarkEnd w:id="115"/>
      <w:bookmarkEnd w:id="116"/>
      <w:bookmarkEnd w:id="117"/>
      <w:bookmarkEnd w:id="118"/>
    </w:p>
    <w:p>
      <w:pPr>
        <w:spacing w:line="500" w:lineRule="exact"/>
        <w:jc w:val="left"/>
        <w:outlineLvl w:val="1"/>
        <w:rPr>
          <w:rFonts w:hint="eastAsia" w:ascii="仿宋" w:hAnsi="仿宋" w:eastAsia="仿宋"/>
          <w:b/>
          <w:sz w:val="32"/>
          <w:szCs w:val="32"/>
        </w:rPr>
      </w:pPr>
      <w:bookmarkStart w:id="119" w:name="_Toc25937"/>
      <w:bookmarkStart w:id="120" w:name="_Toc24364613"/>
      <w:bookmarkStart w:id="121" w:name="_Toc11945"/>
      <w:bookmarkStart w:id="122" w:name="_Toc11013"/>
      <w:bookmarkStart w:id="123" w:name="_Toc17179"/>
      <w:bookmarkStart w:id="124" w:name="_Toc21513"/>
      <w:bookmarkStart w:id="125" w:name="_Toc4016_WPSOffice_Level2"/>
      <w:bookmarkStart w:id="126" w:name="_Toc8301"/>
      <w:bookmarkStart w:id="127" w:name="_Toc18533"/>
      <w:bookmarkStart w:id="128" w:name="_Toc9580"/>
      <w:r>
        <w:rPr>
          <w:rFonts w:hint="eastAsia" w:ascii="仿宋" w:hAnsi="仿宋" w:eastAsia="仿宋"/>
          <w:b/>
          <w:sz w:val="32"/>
          <w:szCs w:val="32"/>
        </w:rPr>
        <w:t>（一）师资队伍</w:t>
      </w:r>
      <w:bookmarkEnd w:id="119"/>
      <w:bookmarkEnd w:id="120"/>
      <w:bookmarkEnd w:id="121"/>
      <w:bookmarkEnd w:id="122"/>
      <w:bookmarkEnd w:id="123"/>
      <w:bookmarkEnd w:id="124"/>
      <w:bookmarkEnd w:id="125"/>
      <w:bookmarkEnd w:id="126"/>
      <w:bookmarkEnd w:id="127"/>
      <w:bookmarkEnd w:id="128"/>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lang w:eastAsia="zh-CN"/>
        </w:rPr>
        <w:t>城市轨道交通运营管理</w:t>
      </w:r>
      <w:r>
        <w:rPr>
          <w:rFonts w:hint="eastAsia" w:ascii="宋体" w:hAnsi="宋体"/>
          <w:sz w:val="24"/>
        </w:rPr>
        <w:t>专业拥有一支学历、学缘、职称、年龄结构相对优化的教学队伍，团队现有教师</w:t>
      </w:r>
      <w:r>
        <w:rPr>
          <w:rFonts w:hint="eastAsia" w:ascii="宋体" w:hAnsi="宋体"/>
          <w:sz w:val="24"/>
          <w:lang w:val="en-US" w:eastAsia="zh-CN"/>
        </w:rPr>
        <w:t>19</w:t>
      </w:r>
      <w:r>
        <w:rPr>
          <w:rFonts w:hint="eastAsia" w:ascii="宋体" w:hAnsi="宋体"/>
          <w:sz w:val="24"/>
        </w:rPr>
        <w:t>名。专兼比例2：1，13名专职教师，</w:t>
      </w:r>
      <w:r>
        <w:rPr>
          <w:rFonts w:hint="eastAsia" w:ascii="宋体" w:hAnsi="宋体"/>
          <w:sz w:val="24"/>
          <w:lang w:val="en-US" w:eastAsia="zh-CN"/>
        </w:rPr>
        <w:t>6</w:t>
      </w:r>
      <w:r>
        <w:rPr>
          <w:rFonts w:hint="eastAsia" w:ascii="宋体" w:hAnsi="宋体"/>
          <w:sz w:val="24"/>
        </w:rPr>
        <w:t>名兼职教师，兼职教师比例为</w:t>
      </w:r>
      <w:r>
        <w:rPr>
          <w:rFonts w:hint="eastAsia" w:ascii="宋体" w:hAnsi="宋体"/>
          <w:sz w:val="24"/>
          <w:lang w:val="en-US" w:eastAsia="zh-CN"/>
        </w:rPr>
        <w:t>46</w:t>
      </w:r>
      <w:r>
        <w:rPr>
          <w:rFonts w:hint="eastAsia" w:ascii="宋体" w:hAnsi="宋体"/>
          <w:sz w:val="24"/>
        </w:rPr>
        <w:t>%。专任教师的双师比例达到100%。</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44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1.校内专任教师要求</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4"/>
        <w:rPr>
          <w:rFonts w:hint="eastAsia" w:ascii="宋体" w:hAnsi="宋体"/>
          <w:b w:val="0"/>
          <w:bCs w:val="0"/>
          <w:szCs w:val="21"/>
        </w:rPr>
      </w:pPr>
      <w:r>
        <w:rPr>
          <w:rFonts w:hint="eastAsia" w:ascii="宋体" w:hAnsi="宋体"/>
          <w:b w:val="0"/>
          <w:bCs w:val="0"/>
          <w:szCs w:val="21"/>
        </w:rPr>
        <w:t>表</w:t>
      </w:r>
      <w:r>
        <w:rPr>
          <w:rFonts w:hint="eastAsia" w:ascii="宋体" w:hAnsi="宋体"/>
          <w:b w:val="0"/>
          <w:bCs w:val="0"/>
          <w:szCs w:val="21"/>
          <w:lang w:val="en-US" w:eastAsia="zh-CN"/>
        </w:rPr>
        <w:t>8.1</w:t>
      </w:r>
      <w:r>
        <w:rPr>
          <w:rFonts w:hint="eastAsia" w:ascii="宋体" w:hAnsi="宋体"/>
          <w:b w:val="0"/>
          <w:bCs w:val="0"/>
          <w:szCs w:val="21"/>
        </w:rPr>
        <w:t xml:space="preserve">   校内主要专任教师配置情况一览表</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384"/>
        <w:gridCol w:w="2308"/>
        <w:gridCol w:w="1384"/>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shd w:val="clear" w:color="auto" w:fill="B6DDE8"/>
            <w:noWrap w:val="0"/>
            <w:vAlign w:val="center"/>
          </w:tcPr>
          <w:p>
            <w:pPr>
              <w:widowControl/>
              <w:tabs>
                <w:tab w:val="left" w:pos="1800"/>
                <w:tab w:val="right" w:leader="middleDot" w:pos="8100"/>
              </w:tabs>
              <w:spacing w:before="120" w:beforeLines="50" w:line="500" w:lineRule="exact"/>
              <w:jc w:val="center"/>
              <w:rPr>
                <w:rFonts w:hint="eastAsia" w:ascii="宋体" w:hAnsi="宋体"/>
                <w:b/>
                <w:bCs/>
                <w:sz w:val="21"/>
                <w:szCs w:val="21"/>
                <w:lang w:eastAsia="zh-CN"/>
              </w:rPr>
            </w:pPr>
            <w:r>
              <w:rPr>
                <w:rFonts w:hint="eastAsia" w:ascii="宋体" w:hAnsi="宋体"/>
                <w:b/>
                <w:bCs/>
                <w:sz w:val="21"/>
                <w:szCs w:val="21"/>
                <w:lang w:eastAsia="zh-CN"/>
              </w:rPr>
              <w:t>序号</w:t>
            </w:r>
          </w:p>
        </w:tc>
        <w:tc>
          <w:tcPr>
            <w:tcW w:w="745" w:type="pct"/>
            <w:shd w:val="clear" w:color="auto" w:fill="B6DDE8"/>
            <w:noWrap w:val="0"/>
            <w:vAlign w:val="center"/>
          </w:tcPr>
          <w:p>
            <w:pPr>
              <w:widowControl/>
              <w:tabs>
                <w:tab w:val="left" w:pos="1800"/>
                <w:tab w:val="right" w:leader="middleDot" w:pos="8100"/>
              </w:tabs>
              <w:spacing w:before="120" w:beforeLines="50" w:line="500" w:lineRule="exact"/>
              <w:ind w:firstLine="422" w:firstLineChars="200"/>
              <w:jc w:val="center"/>
              <w:rPr>
                <w:rFonts w:hint="eastAsia" w:ascii="宋体" w:hAnsi="宋体"/>
                <w:b/>
                <w:bCs/>
                <w:sz w:val="21"/>
                <w:szCs w:val="21"/>
                <w:lang w:eastAsia="zh-CN"/>
              </w:rPr>
            </w:pPr>
            <w:r>
              <w:rPr>
                <w:rFonts w:hint="eastAsia" w:ascii="宋体" w:hAnsi="宋体"/>
                <w:b/>
                <w:bCs/>
                <w:sz w:val="21"/>
                <w:szCs w:val="21"/>
                <w:lang w:eastAsia="zh-CN"/>
              </w:rPr>
              <w:t>姓名</w:t>
            </w:r>
          </w:p>
        </w:tc>
        <w:tc>
          <w:tcPr>
            <w:tcW w:w="1243" w:type="pct"/>
            <w:shd w:val="clear" w:color="auto" w:fill="B6DDE8"/>
            <w:noWrap w:val="0"/>
            <w:vAlign w:val="center"/>
          </w:tcPr>
          <w:p>
            <w:pPr>
              <w:widowControl/>
              <w:tabs>
                <w:tab w:val="left" w:pos="1800"/>
                <w:tab w:val="right" w:leader="middleDot" w:pos="8100"/>
              </w:tabs>
              <w:spacing w:before="120" w:beforeLines="50" w:line="500" w:lineRule="exact"/>
              <w:ind w:firstLine="422" w:firstLineChars="200"/>
              <w:jc w:val="center"/>
              <w:rPr>
                <w:rFonts w:hint="eastAsia" w:ascii="宋体" w:hAnsi="宋体"/>
                <w:b/>
                <w:bCs/>
                <w:sz w:val="21"/>
                <w:szCs w:val="21"/>
                <w:lang w:eastAsia="zh-CN"/>
              </w:rPr>
            </w:pPr>
            <w:r>
              <w:rPr>
                <w:rFonts w:hint="eastAsia" w:ascii="宋体" w:hAnsi="宋体"/>
                <w:b/>
                <w:bCs/>
                <w:sz w:val="21"/>
                <w:szCs w:val="21"/>
                <w:lang w:eastAsia="zh-CN"/>
              </w:rPr>
              <w:t>学历/学位</w:t>
            </w:r>
          </w:p>
        </w:tc>
        <w:tc>
          <w:tcPr>
            <w:tcW w:w="745" w:type="pct"/>
            <w:shd w:val="clear" w:color="auto" w:fill="B6DDE8"/>
            <w:noWrap w:val="0"/>
            <w:vAlign w:val="center"/>
          </w:tcPr>
          <w:p>
            <w:pPr>
              <w:widowControl/>
              <w:tabs>
                <w:tab w:val="left" w:pos="1800"/>
                <w:tab w:val="right" w:leader="middleDot" w:pos="8100"/>
              </w:tabs>
              <w:spacing w:before="120" w:beforeLines="50" w:line="500" w:lineRule="exact"/>
              <w:ind w:firstLine="422" w:firstLineChars="200"/>
              <w:jc w:val="center"/>
              <w:rPr>
                <w:rFonts w:hint="eastAsia" w:ascii="宋体" w:hAnsi="宋体"/>
                <w:b/>
                <w:bCs/>
                <w:sz w:val="21"/>
                <w:szCs w:val="21"/>
                <w:lang w:eastAsia="zh-CN"/>
              </w:rPr>
            </w:pPr>
            <w:r>
              <w:rPr>
                <w:rFonts w:hint="eastAsia" w:ascii="宋体" w:hAnsi="宋体"/>
                <w:b/>
                <w:bCs/>
                <w:sz w:val="21"/>
                <w:szCs w:val="21"/>
                <w:lang w:eastAsia="zh-CN"/>
              </w:rPr>
              <w:t>职称</w:t>
            </w:r>
          </w:p>
        </w:tc>
        <w:tc>
          <w:tcPr>
            <w:tcW w:w="1770" w:type="pct"/>
            <w:shd w:val="clear" w:color="auto" w:fill="B6DDE8"/>
            <w:noWrap w:val="0"/>
            <w:vAlign w:val="center"/>
          </w:tcPr>
          <w:p>
            <w:pPr>
              <w:widowControl/>
              <w:tabs>
                <w:tab w:val="left" w:pos="1800"/>
                <w:tab w:val="right" w:leader="middleDot" w:pos="8100"/>
              </w:tabs>
              <w:spacing w:before="120" w:beforeLines="50" w:line="500" w:lineRule="exact"/>
              <w:ind w:firstLine="422" w:firstLineChars="200"/>
              <w:jc w:val="center"/>
              <w:rPr>
                <w:rFonts w:hint="eastAsia" w:ascii="宋体" w:hAnsi="宋体"/>
                <w:b/>
                <w:bCs/>
                <w:sz w:val="21"/>
                <w:szCs w:val="21"/>
                <w:lang w:eastAsia="zh-CN"/>
              </w:rPr>
            </w:pPr>
            <w:r>
              <w:rPr>
                <w:rFonts w:hint="eastAsia" w:ascii="宋体" w:hAnsi="宋体"/>
                <w:b/>
                <w:bCs/>
                <w:sz w:val="21"/>
                <w:szCs w:val="21"/>
                <w:lang w:eastAsia="zh-CN"/>
              </w:rPr>
              <w:t>承担教学任务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1</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陆霞</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教授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旅游概论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2</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李颖利</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副教授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客运组织、太原历史文化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3</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王秀琴</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副教授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服务心理学、客运服务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4</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吕建康</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val="en-US" w:eastAsia="zh-CN"/>
              </w:rPr>
              <w:t>讲师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城轨概论、票务组织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5</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因晓倩</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助教</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通信信号、运营管理实务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6</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臧阳</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助教</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行车组织、线路与站场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7</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王雪瑶</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讲师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安检、应急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8</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刘芳彬</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助教</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服务礼仪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9</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闫婧</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助教</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服务英语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10</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姜丹</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讲师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化妆礼仪基础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11</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刘程程</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val="en-US" w:eastAsia="zh-CN"/>
              </w:rPr>
              <w:t>讲师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val="en-US" w:eastAsia="zh-CN"/>
              </w:rPr>
              <w:t>交通</w:t>
            </w:r>
            <w:r>
              <w:rPr>
                <w:rFonts w:hint="eastAsia" w:ascii="宋体" w:hAnsi="宋体"/>
                <w:sz w:val="21"/>
                <w:szCs w:val="21"/>
                <w:lang w:eastAsia="zh-CN"/>
              </w:rPr>
              <w:t>政策与法律法规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12</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张琪</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讲师</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计算机辅助设计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13</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袁颖</w:t>
            </w:r>
          </w:p>
        </w:tc>
        <w:tc>
          <w:tcPr>
            <w:tcW w:w="1243"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研究生、硕士</w:t>
            </w:r>
          </w:p>
        </w:tc>
        <w:tc>
          <w:tcPr>
            <w:tcW w:w="745"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助教</w:t>
            </w:r>
          </w:p>
        </w:tc>
        <w:tc>
          <w:tcPr>
            <w:tcW w:w="1770" w:type="pct"/>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计算机辅助设计</w:t>
            </w:r>
          </w:p>
        </w:tc>
      </w:tr>
    </w:tbl>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44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2.兼职教师任职要求</w:t>
      </w:r>
    </w:p>
    <w:p>
      <w:pPr>
        <w:keepNext w:val="0"/>
        <w:keepLines w:val="0"/>
        <w:pageBreakBefore w:val="0"/>
        <w:widowControl w:val="0"/>
        <w:kinsoku/>
        <w:wordWrap/>
        <w:overflowPunct/>
        <w:topLinePunct w:val="0"/>
        <w:autoSpaceDE/>
        <w:autoSpaceDN/>
        <w:bidi w:val="0"/>
        <w:adjustRightInd w:val="0"/>
        <w:snapToGrid w:val="0"/>
        <w:spacing w:before="157" w:beforeLines="50" w:line="500" w:lineRule="exact"/>
        <w:ind w:firstLine="480" w:firstLineChars="200"/>
        <w:jc w:val="left"/>
        <w:textAlignment w:val="auto"/>
        <w:outlineLvl w:val="4"/>
        <w:rPr>
          <w:rFonts w:hint="eastAsia" w:ascii="宋体" w:hAnsi="宋体"/>
          <w:sz w:val="24"/>
        </w:rPr>
      </w:pPr>
      <w:r>
        <w:rPr>
          <w:rFonts w:hint="eastAsia" w:ascii="宋体" w:hAnsi="宋体"/>
          <w:sz w:val="24"/>
        </w:rPr>
        <w:t>兼职教师是有多年旅游行业经验的一线员工及领导；有多年的一线的工作经验，有导游员资格证书及本科以上</w:t>
      </w:r>
      <w:r>
        <w:rPr>
          <w:rFonts w:hint="eastAsia" w:ascii="宋体" w:hAnsi="宋体"/>
          <w:szCs w:val="21"/>
        </w:rPr>
        <w:t>学历</w:t>
      </w:r>
      <w:r>
        <w:rPr>
          <w:rFonts w:hint="eastAsia" w:ascii="宋体" w:hAnsi="宋体"/>
          <w:sz w:val="24"/>
        </w:rPr>
        <w:t>证书；爱岗敬业，热爱学生；有团队协作精神，能够为专业的发展出谋划策。</w:t>
      </w: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w:t>
      </w:r>
      <w:r>
        <w:rPr>
          <w:rFonts w:hint="eastAsia" w:ascii="宋体" w:hAnsi="宋体"/>
          <w:b w:val="0"/>
          <w:bCs w:val="0"/>
          <w:szCs w:val="21"/>
          <w:lang w:val="en-US" w:eastAsia="zh-CN"/>
        </w:rPr>
        <w:t>8.2</w:t>
      </w:r>
      <w:r>
        <w:rPr>
          <w:rFonts w:hint="eastAsia" w:ascii="宋体" w:hAnsi="宋体"/>
          <w:b w:val="0"/>
          <w:bCs w:val="0"/>
          <w:szCs w:val="21"/>
        </w:rPr>
        <w:t xml:space="preserve">   校外兼职教师配置情况一览表</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56"/>
        <w:gridCol w:w="3354"/>
        <w:gridCol w:w="1692"/>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B6DDE8"/>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b/>
                <w:bCs/>
                <w:sz w:val="21"/>
                <w:szCs w:val="21"/>
                <w:lang w:eastAsia="zh-CN"/>
              </w:rPr>
            </w:pPr>
            <w:r>
              <w:rPr>
                <w:rFonts w:hint="eastAsia" w:ascii="宋体" w:hAnsi="宋体"/>
                <w:b/>
                <w:bCs/>
                <w:sz w:val="21"/>
                <w:szCs w:val="21"/>
                <w:lang w:eastAsia="zh-CN"/>
              </w:rPr>
              <w:t>序号</w:t>
            </w:r>
          </w:p>
        </w:tc>
        <w:tc>
          <w:tcPr>
            <w:tcW w:w="461" w:type="pct"/>
            <w:shd w:val="clear" w:color="auto" w:fill="B6DDE8"/>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b/>
                <w:bCs/>
                <w:sz w:val="21"/>
                <w:szCs w:val="21"/>
                <w:lang w:eastAsia="zh-CN"/>
              </w:rPr>
            </w:pPr>
            <w:r>
              <w:rPr>
                <w:rFonts w:hint="eastAsia" w:ascii="宋体" w:hAnsi="宋体"/>
                <w:b/>
                <w:bCs/>
                <w:sz w:val="21"/>
                <w:szCs w:val="21"/>
                <w:lang w:eastAsia="zh-CN"/>
              </w:rPr>
              <w:t>姓名</w:t>
            </w:r>
          </w:p>
        </w:tc>
        <w:tc>
          <w:tcPr>
            <w:tcW w:w="1807" w:type="pct"/>
            <w:shd w:val="clear" w:color="auto" w:fill="B6DDE8"/>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2" w:firstLineChars="200"/>
              <w:jc w:val="center"/>
              <w:textAlignment w:val="auto"/>
              <w:rPr>
                <w:rFonts w:hint="eastAsia" w:ascii="宋体" w:hAnsi="宋体"/>
                <w:b/>
                <w:bCs/>
                <w:sz w:val="21"/>
                <w:szCs w:val="21"/>
                <w:lang w:eastAsia="zh-CN"/>
              </w:rPr>
            </w:pPr>
            <w:r>
              <w:rPr>
                <w:rFonts w:hint="eastAsia" w:ascii="宋体" w:hAnsi="宋体"/>
                <w:b/>
                <w:bCs/>
                <w:sz w:val="21"/>
                <w:szCs w:val="21"/>
                <w:lang w:eastAsia="zh-CN"/>
              </w:rPr>
              <w:t>企业</w:t>
            </w:r>
          </w:p>
        </w:tc>
        <w:tc>
          <w:tcPr>
            <w:tcW w:w="911" w:type="pct"/>
            <w:shd w:val="clear" w:color="auto" w:fill="B6DDE8"/>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2" w:firstLineChars="200"/>
              <w:jc w:val="center"/>
              <w:textAlignment w:val="auto"/>
              <w:rPr>
                <w:rFonts w:hint="eastAsia" w:ascii="宋体" w:hAnsi="宋体"/>
                <w:b/>
                <w:bCs/>
                <w:sz w:val="21"/>
                <w:szCs w:val="21"/>
                <w:lang w:eastAsia="zh-CN"/>
              </w:rPr>
            </w:pPr>
            <w:r>
              <w:rPr>
                <w:rFonts w:hint="eastAsia" w:ascii="宋体" w:hAnsi="宋体"/>
                <w:b/>
                <w:bCs/>
                <w:sz w:val="21"/>
                <w:szCs w:val="21"/>
                <w:lang w:eastAsia="zh-CN"/>
              </w:rPr>
              <w:t>岗位级别</w:t>
            </w:r>
          </w:p>
        </w:tc>
        <w:tc>
          <w:tcPr>
            <w:tcW w:w="1440" w:type="pct"/>
            <w:shd w:val="clear" w:color="auto" w:fill="B6DDE8"/>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2" w:firstLineChars="200"/>
              <w:jc w:val="center"/>
              <w:textAlignment w:val="auto"/>
              <w:rPr>
                <w:rFonts w:hint="eastAsia" w:ascii="宋体" w:hAnsi="宋体"/>
                <w:b/>
                <w:bCs/>
                <w:sz w:val="21"/>
                <w:szCs w:val="21"/>
                <w:lang w:eastAsia="zh-CN"/>
              </w:rPr>
            </w:pPr>
            <w:r>
              <w:rPr>
                <w:rFonts w:hint="eastAsia" w:ascii="宋体" w:hAnsi="宋体"/>
                <w:b/>
                <w:bCs/>
                <w:sz w:val="21"/>
                <w:szCs w:val="21"/>
                <w:lang w:eastAsia="zh-CN"/>
              </w:rPr>
              <w:t>承担教学任务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eastAsia="zh-CN"/>
              </w:rPr>
            </w:pPr>
            <w:r>
              <w:rPr>
                <w:rFonts w:hint="eastAsia" w:ascii="宋体" w:hAnsi="宋体"/>
                <w:sz w:val="21"/>
                <w:szCs w:val="21"/>
                <w:lang w:eastAsia="zh-CN"/>
              </w:rPr>
              <w:t>1</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何颖</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北京广慧金通教育科技有限公司</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主任</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运营管理实务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eastAsia="zh-CN"/>
              </w:rPr>
              <w:t>2</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val="en-US" w:eastAsia="zh-CN"/>
              </w:rPr>
            </w:pPr>
            <w:r>
              <w:rPr>
                <w:rFonts w:hint="eastAsia" w:ascii="宋体" w:hAnsi="宋体"/>
                <w:sz w:val="21"/>
                <w:szCs w:val="21"/>
                <w:lang w:eastAsia="zh-CN"/>
              </w:rPr>
              <w:t>王雪瑶</w:t>
            </w:r>
          </w:p>
        </w:tc>
        <w:tc>
          <w:tcPr>
            <w:tcW w:w="1807"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1"/>
                <w:szCs w:val="21"/>
                <w:lang w:val="en-US" w:eastAsia="zh-CN"/>
              </w:rPr>
            </w:pPr>
            <w:r>
              <w:rPr>
                <w:rFonts w:hint="eastAsia" w:ascii="宋体" w:hAnsi="宋体"/>
                <w:sz w:val="21"/>
                <w:szCs w:val="21"/>
                <w:lang w:eastAsia="zh-CN"/>
              </w:rPr>
              <w:t>北京广慧金通教育科技有限公司</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岗位管理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val="en-US" w:eastAsia="zh-CN"/>
              </w:rPr>
            </w:pPr>
            <w:r>
              <w:rPr>
                <w:rFonts w:hint="eastAsia" w:ascii="宋体" w:hAnsi="宋体"/>
                <w:sz w:val="21"/>
                <w:szCs w:val="21"/>
                <w:lang w:eastAsia="zh-CN"/>
              </w:rPr>
              <w:t>安检、应急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eastAsia="zh-CN"/>
              </w:rPr>
              <w:t>3</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王甜甜</w:t>
            </w:r>
          </w:p>
        </w:tc>
        <w:tc>
          <w:tcPr>
            <w:tcW w:w="1807"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北京广慧金通教育科技有限公司</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主任</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体能形体礼仪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eastAsia="zh-CN"/>
              </w:rPr>
              <w:t>4</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郭海胜</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中国煤炭博物馆</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总经理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景区服务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eastAsia="zh-CN"/>
              </w:rPr>
              <w:t>5</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臧阳</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北京广慧金通教育科技有限公司</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 xml:space="preserve"> 岗位管理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行车组织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eastAsia="zh-CN"/>
              </w:rPr>
              <w:t>6</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刘芳彬</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北京广慧金通教育科技有限公司</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val="en-US" w:eastAsia="zh-CN"/>
              </w:rPr>
              <w:t>岗位管理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服务礼仪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val="en-US" w:eastAsia="zh-CN"/>
              </w:rPr>
              <w:t>7</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 xml:space="preserve">闫婧    </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北京广慧金通教育科技有限公司</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val="en-US" w:eastAsia="zh-CN"/>
              </w:rPr>
              <w:t>岗位管理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服务英语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val="en-US" w:eastAsia="zh-CN"/>
              </w:rPr>
              <w:t>8</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eastAsia="zh-CN"/>
              </w:rPr>
            </w:pPr>
            <w:r>
              <w:rPr>
                <w:rFonts w:hint="eastAsia" w:ascii="宋体" w:hAnsi="宋体"/>
                <w:sz w:val="21"/>
                <w:szCs w:val="21"/>
                <w:lang w:eastAsia="zh-CN"/>
              </w:rPr>
              <w:t>祝珂</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 xml:space="preserve"> 河南捷安高科</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 xml:space="preserve"> 项目经理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lang w:eastAsia="zh-CN"/>
              </w:rPr>
              <w:t>运营管理实务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eastAsia" w:ascii="宋体" w:hAnsi="宋体"/>
                <w:sz w:val="21"/>
                <w:szCs w:val="21"/>
                <w:lang w:val="en-US" w:eastAsia="zh-CN"/>
              </w:rPr>
            </w:pPr>
            <w:r>
              <w:rPr>
                <w:rFonts w:hint="eastAsia" w:ascii="宋体" w:hAnsi="宋体"/>
                <w:sz w:val="21"/>
                <w:szCs w:val="21"/>
                <w:lang w:val="en-US" w:eastAsia="zh-CN"/>
              </w:rPr>
              <w:t>9</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val="en-US" w:eastAsia="zh-CN"/>
              </w:rPr>
            </w:pPr>
            <w:r>
              <w:rPr>
                <w:rFonts w:hint="eastAsia" w:ascii="宋体" w:hAnsi="宋体"/>
                <w:sz w:val="21"/>
                <w:szCs w:val="21"/>
                <w:lang w:val="en-US" w:eastAsia="zh-CN"/>
              </w:rPr>
              <w:t>李乐</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北京亚太</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sz w:val="21"/>
                <w:szCs w:val="21"/>
                <w:lang w:val="en-US" w:eastAsia="zh-CN"/>
              </w:rPr>
            </w:pPr>
            <w:r>
              <w:rPr>
                <w:rFonts w:hint="eastAsia" w:ascii="宋体" w:hAnsi="宋体"/>
                <w:sz w:val="21"/>
                <w:szCs w:val="21"/>
                <w:lang w:eastAsia="zh-CN"/>
              </w:rPr>
              <w:t>区域经理经理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实训操作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center"/>
              <w:textAlignment w:val="auto"/>
              <w:rPr>
                <w:rFonts w:hint="default" w:ascii="宋体" w:hAnsi="宋体"/>
                <w:sz w:val="21"/>
                <w:szCs w:val="21"/>
                <w:lang w:val="en-US" w:eastAsia="zh-CN"/>
              </w:rPr>
            </w:pPr>
            <w:r>
              <w:rPr>
                <w:rFonts w:hint="eastAsia" w:ascii="宋体" w:hAnsi="宋体"/>
                <w:sz w:val="21"/>
                <w:szCs w:val="21"/>
                <w:lang w:val="en-US" w:eastAsia="zh-CN"/>
              </w:rPr>
              <w:t>10</w:t>
            </w:r>
          </w:p>
        </w:tc>
        <w:tc>
          <w:tcPr>
            <w:tcW w:w="46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kern w:val="2"/>
                <w:sz w:val="21"/>
                <w:szCs w:val="21"/>
                <w:lang w:val="en-US" w:eastAsia="zh-CN" w:bidi="ar-SA"/>
              </w:rPr>
            </w:pPr>
            <w:r>
              <w:rPr>
                <w:rFonts w:hint="eastAsia" w:ascii="宋体" w:hAnsi="宋体"/>
                <w:sz w:val="21"/>
                <w:szCs w:val="21"/>
                <w:lang w:eastAsia="zh-CN"/>
              </w:rPr>
              <w:t>牛刚</w:t>
            </w:r>
          </w:p>
        </w:tc>
        <w:tc>
          <w:tcPr>
            <w:tcW w:w="1807"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jc w:val="left"/>
              <w:textAlignment w:val="auto"/>
              <w:rPr>
                <w:rFonts w:hint="eastAsia" w:ascii="宋体" w:hAnsi="宋体"/>
                <w:kern w:val="2"/>
                <w:sz w:val="21"/>
                <w:szCs w:val="21"/>
                <w:lang w:val="en-US" w:eastAsia="zh-CN" w:bidi="ar-SA"/>
              </w:rPr>
            </w:pPr>
            <w:r>
              <w:rPr>
                <w:rFonts w:hint="eastAsia" w:ascii="宋体" w:hAnsi="宋体"/>
                <w:sz w:val="21"/>
                <w:szCs w:val="21"/>
                <w:lang w:eastAsia="zh-CN"/>
              </w:rPr>
              <w:t>山西好玩儿创意旅游工作室</w:t>
            </w:r>
          </w:p>
        </w:tc>
        <w:tc>
          <w:tcPr>
            <w:tcW w:w="911"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kern w:val="2"/>
                <w:sz w:val="21"/>
                <w:szCs w:val="21"/>
                <w:lang w:val="en-US" w:eastAsia="zh-CN" w:bidi="ar-SA"/>
              </w:rPr>
            </w:pPr>
            <w:r>
              <w:rPr>
                <w:rFonts w:hint="eastAsia" w:ascii="宋体" w:hAnsi="宋体"/>
                <w:sz w:val="21"/>
                <w:szCs w:val="21"/>
                <w:lang w:eastAsia="zh-CN"/>
              </w:rPr>
              <w:t>总经理</w:t>
            </w:r>
          </w:p>
        </w:tc>
        <w:tc>
          <w:tcPr>
            <w:tcW w:w="1440" w:type="pct"/>
            <w:shd w:val="clear" w:color="auto" w:fill="FFFFFF"/>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kern w:val="2"/>
                <w:sz w:val="21"/>
                <w:szCs w:val="21"/>
                <w:lang w:val="en-US" w:eastAsia="zh-CN" w:bidi="ar-SA"/>
              </w:rPr>
            </w:pPr>
            <w:r>
              <w:rPr>
                <w:rFonts w:hint="eastAsia" w:ascii="宋体" w:hAnsi="宋体"/>
                <w:sz w:val="21"/>
                <w:szCs w:val="21"/>
                <w:lang w:eastAsia="zh-CN"/>
              </w:rPr>
              <w:t>旅游项目</w:t>
            </w:r>
          </w:p>
        </w:tc>
      </w:tr>
    </w:tbl>
    <w:p>
      <w:pPr>
        <w:spacing w:before="120" w:beforeLines="50" w:line="500" w:lineRule="exact"/>
        <w:jc w:val="left"/>
        <w:outlineLvl w:val="1"/>
        <w:rPr>
          <w:rFonts w:hint="eastAsia" w:ascii="仿宋" w:hAnsi="仿宋" w:eastAsia="仿宋"/>
          <w:b/>
          <w:sz w:val="32"/>
          <w:szCs w:val="32"/>
        </w:rPr>
      </w:pPr>
      <w:bookmarkStart w:id="129" w:name="_Toc31788"/>
      <w:bookmarkStart w:id="130" w:name="_Toc21621"/>
      <w:bookmarkStart w:id="131" w:name="_Toc27743"/>
      <w:bookmarkStart w:id="132" w:name="_Toc24364614"/>
      <w:bookmarkStart w:id="133" w:name="_Toc30273"/>
      <w:bookmarkStart w:id="134" w:name="_Toc30792"/>
      <w:bookmarkStart w:id="135" w:name="_Toc31102"/>
      <w:bookmarkStart w:id="136" w:name="_Toc2481"/>
      <w:bookmarkStart w:id="137" w:name="_Toc6369"/>
      <w:bookmarkStart w:id="138" w:name="_Toc1607_WPSOffice_Level2"/>
      <w:r>
        <w:rPr>
          <w:rFonts w:hint="eastAsia" w:ascii="仿宋" w:hAnsi="仿宋" w:eastAsia="仿宋"/>
          <w:b/>
          <w:sz w:val="32"/>
          <w:szCs w:val="32"/>
        </w:rPr>
        <w:t>（二）教学设施</w:t>
      </w:r>
      <w:bookmarkEnd w:id="129"/>
      <w:bookmarkEnd w:id="130"/>
      <w:bookmarkEnd w:id="131"/>
      <w:bookmarkEnd w:id="132"/>
      <w:bookmarkEnd w:id="133"/>
      <w:bookmarkEnd w:id="134"/>
      <w:bookmarkEnd w:id="135"/>
      <w:bookmarkEnd w:id="136"/>
      <w:bookmarkEnd w:id="137"/>
      <w:bookmarkEnd w:id="138"/>
    </w:p>
    <w:p>
      <w:pPr>
        <w:keepNext w:val="0"/>
        <w:keepLines w:val="0"/>
        <w:pageBreakBefore w:val="0"/>
        <w:widowControl/>
        <w:tabs>
          <w:tab w:val="left" w:pos="1800"/>
          <w:tab w:val="right" w:leader="middleDot" w:pos="8100"/>
        </w:tabs>
        <w:kinsoku/>
        <w:wordWrap/>
        <w:overflowPunct/>
        <w:autoSpaceDE/>
        <w:autoSpaceDN/>
        <w:bidi w:val="0"/>
        <w:adjustRightInd/>
        <w:snapToGrid/>
        <w:spacing w:before="120" w:beforeLines="50" w:line="500" w:lineRule="atLeast"/>
        <w:ind w:firstLine="480" w:firstLineChars="200"/>
        <w:jc w:val="left"/>
        <w:textAlignment w:val="auto"/>
        <w:rPr>
          <w:rFonts w:hint="eastAsia" w:ascii="宋体" w:hAnsi="宋体"/>
          <w:sz w:val="24"/>
        </w:rPr>
      </w:pPr>
      <w:r>
        <w:rPr>
          <w:rFonts w:hint="eastAsia" w:ascii="宋体" w:hAnsi="宋体"/>
          <w:sz w:val="24"/>
        </w:rPr>
        <w:t>主要包括能够满足正常的课程教学、实习实训所需的专业教室、实训室和实训基地。</w:t>
      </w:r>
    </w:p>
    <w:p>
      <w:pPr>
        <w:keepNext w:val="0"/>
        <w:keepLines w:val="0"/>
        <w:pageBreakBefore w:val="0"/>
        <w:kinsoku/>
        <w:wordWrap/>
        <w:overflowPunct/>
        <w:topLinePunct/>
        <w:autoSpaceDE/>
        <w:autoSpaceDN/>
        <w:bidi w:val="0"/>
        <w:adjustRightInd/>
        <w:snapToGrid/>
        <w:spacing w:before="120" w:beforeLines="50" w:line="500" w:lineRule="atLeast"/>
        <w:ind w:firstLine="562" w:firstLineChars="200"/>
        <w:textAlignment w:val="auto"/>
        <w:outlineLvl w:val="2"/>
        <w:rPr>
          <w:rFonts w:hint="eastAsia" w:ascii="仿宋" w:hAnsi="仿宋" w:eastAsia="仿宋" w:cs="仿宋"/>
          <w:b/>
          <w:bCs/>
          <w:kern w:val="0"/>
          <w:sz w:val="28"/>
          <w:szCs w:val="28"/>
          <w:lang w:val="zh-CN"/>
        </w:rPr>
      </w:pPr>
      <w:bookmarkStart w:id="139" w:name="_Toc25046_WPSOffice_Level3"/>
      <w:r>
        <w:rPr>
          <w:rFonts w:hint="eastAsia" w:ascii="仿宋" w:hAnsi="仿宋" w:eastAsia="仿宋" w:cs="仿宋"/>
          <w:b/>
          <w:bCs/>
          <w:kern w:val="0"/>
          <w:sz w:val="28"/>
          <w:szCs w:val="28"/>
          <w:lang w:val="zh-CN"/>
        </w:rPr>
        <w:t>1.专业教室基本条件</w:t>
      </w:r>
      <w:bookmarkEnd w:id="139"/>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atLeast"/>
        <w:ind w:firstLine="480" w:firstLineChars="200"/>
        <w:jc w:val="left"/>
        <w:textAlignment w:val="auto"/>
        <w:rPr>
          <w:rFonts w:hint="eastAsia" w:ascii="宋体" w:hAnsi="宋体"/>
          <w:sz w:val="24"/>
        </w:rPr>
      </w:pPr>
      <w:r>
        <w:rPr>
          <w:rFonts w:hint="eastAsia" w:ascii="宋体" w:hAnsi="宋体"/>
          <w:sz w:val="24"/>
        </w:rPr>
        <w:t>配备黑（白）板、多媒体计算机、投影设备、音响设备，互联网接入或无线网络环境，并具有网络安全防护措施。安装应急照明装置并保持良好状态，符合紧急疏散要求、标志明显，保持逃生通道畅通无阻。</w:t>
      </w:r>
    </w:p>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bookmarkStart w:id="140" w:name="_Toc26594_WPSOffice_Level3"/>
      <w:r>
        <w:rPr>
          <w:rFonts w:hint="eastAsia" w:ascii="仿宋" w:hAnsi="仿宋" w:eastAsia="仿宋" w:cs="仿宋"/>
          <w:b/>
          <w:bCs/>
          <w:kern w:val="0"/>
          <w:sz w:val="28"/>
          <w:szCs w:val="28"/>
          <w:lang w:val="zh-CN"/>
        </w:rPr>
        <w:t>2.校内实训场所基本要求</w:t>
      </w:r>
      <w:bookmarkEnd w:id="140"/>
    </w:p>
    <w:p>
      <w:pPr>
        <w:topLinePunct/>
        <w:spacing w:before="120" w:beforeLines="50" w:line="500" w:lineRule="exact"/>
        <w:ind w:firstLine="420" w:firstLineChars="200"/>
        <w:jc w:val="center"/>
        <w:outlineLvl w:val="2"/>
        <w:rPr>
          <w:rFonts w:hint="eastAsia" w:ascii="仿宋" w:hAnsi="仿宋" w:eastAsia="仿宋" w:cs="仿宋"/>
          <w:b w:val="0"/>
          <w:bCs w:val="0"/>
          <w:kern w:val="0"/>
          <w:sz w:val="28"/>
          <w:szCs w:val="28"/>
          <w:lang w:val="zh-CN"/>
        </w:rPr>
      </w:pPr>
      <w:bookmarkStart w:id="141" w:name="_Toc1917_WPSOffice_Level3"/>
      <w:r>
        <w:rPr>
          <w:rFonts w:hint="eastAsia" w:ascii="宋体" w:hAnsi="宋体"/>
          <w:b w:val="0"/>
          <w:bCs w:val="0"/>
          <w:szCs w:val="21"/>
        </w:rPr>
        <w:t>表8.</w:t>
      </w:r>
      <w:r>
        <w:rPr>
          <w:rFonts w:hint="eastAsia" w:ascii="宋体" w:hAnsi="宋体"/>
          <w:b w:val="0"/>
          <w:bCs w:val="0"/>
          <w:szCs w:val="21"/>
          <w:lang w:val="en-US" w:eastAsia="zh-CN"/>
        </w:rPr>
        <w:t>3</w:t>
      </w:r>
      <w:r>
        <w:rPr>
          <w:rFonts w:hint="eastAsia" w:ascii="宋体" w:hAnsi="宋体"/>
          <w:b w:val="0"/>
          <w:bCs w:val="0"/>
          <w:szCs w:val="21"/>
        </w:rPr>
        <w:t xml:space="preserve"> 校内专业实训场所配置意见</w:t>
      </w:r>
      <w:bookmarkEnd w:id="141"/>
    </w:p>
    <w:tbl>
      <w:tblPr>
        <w:tblStyle w:val="5"/>
        <w:tblpPr w:leftFromText="180" w:rightFromText="180" w:vertAnchor="text" w:horzAnchor="page" w:tblpX="1450" w:tblpY="609"/>
        <w:tblOverlap w:val="never"/>
        <w:tblW w:w="4996"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3039"/>
        <w:gridCol w:w="3899"/>
        <w:gridCol w:w="1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shd w:val="clear" w:color="auto" w:fill="DBEEF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序号</w:t>
            </w:r>
          </w:p>
        </w:tc>
        <w:tc>
          <w:tcPr>
            <w:tcW w:w="1637" w:type="pct"/>
            <w:shd w:val="clear" w:color="auto" w:fill="DBEEF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名称</w:t>
            </w:r>
          </w:p>
        </w:tc>
        <w:tc>
          <w:tcPr>
            <w:tcW w:w="2100" w:type="pct"/>
            <w:tcBorders>
              <w:right w:val="single" w:color="auto" w:sz="4" w:space="0"/>
            </w:tcBorders>
            <w:shd w:val="clear" w:color="auto" w:fill="DBEEF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功能及开出的主要实训项目</w:t>
            </w:r>
          </w:p>
        </w:tc>
        <w:tc>
          <w:tcPr>
            <w:tcW w:w="871" w:type="pct"/>
            <w:tcBorders>
              <w:left w:val="single" w:color="auto" w:sz="4" w:space="0"/>
            </w:tcBorders>
            <w:shd w:val="clear" w:color="auto" w:fill="DBEEF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面积（m2）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宋体" w:cs="Times New Roman"/>
                <w:color w:val="000000"/>
                <w:sz w:val="21"/>
                <w:szCs w:val="21"/>
                <w:lang w:eastAsia="zh-CN"/>
              </w:rPr>
            </w:pPr>
            <w:r>
              <w:rPr>
                <w:rFonts w:hint="eastAsia" w:ascii="Times New Roman" w:hAnsi="Times New Roman" w:cs="Times New Roman"/>
                <w:color w:val="000000"/>
                <w:sz w:val="21"/>
                <w:szCs w:val="21"/>
                <w:lang w:eastAsia="zh-CN"/>
              </w:rPr>
              <w:t>国家级空中乘务专业实训室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安检、票务、客运，</w:t>
            </w:r>
            <w:r>
              <w:rPr>
                <w:rFonts w:hint="default" w:ascii="Times New Roman" w:hAnsi="Times New Roman" w:cs="Times New Roman"/>
                <w:color w:val="000000"/>
                <w:sz w:val="21"/>
                <w:szCs w:val="21"/>
              </w:rPr>
              <w:t>财务核算。</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导游仿真数字模拟实训室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景点讲解；专题讲解</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城轨</w:t>
            </w:r>
            <w:r>
              <w:rPr>
                <w:rFonts w:hint="default" w:ascii="Times New Roman" w:hAnsi="Times New Roman" w:cs="Times New Roman"/>
                <w:color w:val="000000"/>
                <w:sz w:val="21"/>
                <w:szCs w:val="21"/>
              </w:rPr>
              <w:t>系统软件实训机房</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计算机基础</w:t>
            </w:r>
            <w:r>
              <w:rPr>
                <w:rFonts w:hint="default" w:ascii="Times New Roman" w:hAnsi="Times New Roman" w:cs="Times New Roman"/>
                <w:color w:val="000000"/>
                <w:sz w:val="21"/>
                <w:szCs w:val="21"/>
              </w:rPr>
              <w:t>软件的基本操作</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山西省综合电子沙盘模型室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山西省地市概况；山西省地市地质地形。</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明清一条街实训场所</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晋商文化讲解</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古建文化实训室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古建筑的基本构建；不同类型古代建筑特色。</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户外拓展训练场地</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户外拓展训练</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调酒训练室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调酒基本功</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9</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酒吧训练室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鸡尾酒调制和对客服务</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10</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套房、标准客房、客房操作训练室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客房中式铺床；清洁服务；对客服务</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11</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中餐宴会及中餐操作训练室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餐饮服务六大基本功实训</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2</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西餐文化展室、西餐操作训练室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西餐摆台训练</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3</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培训中心酒店</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酒店服务综合实训</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4</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前厅教学管理</w:t>
            </w:r>
            <w:r>
              <w:rPr>
                <w:rFonts w:hint="default" w:ascii="Times New Roman" w:hAnsi="Times New Roman" w:cs="Times New Roman"/>
                <w:color w:val="000000"/>
                <w:sz w:val="21"/>
                <w:szCs w:val="21"/>
                <w:u w:val="thick" w:color="FFFFFF"/>
              </w:rPr>
              <w:t>系统</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酒店信息系统实训</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exact"/>
        </w:trPr>
        <w:tc>
          <w:tcPr>
            <w:tcW w:w="39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15</w:t>
            </w:r>
          </w:p>
        </w:tc>
        <w:tc>
          <w:tcPr>
            <w:tcW w:w="1637"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宋体" w:cs="Times New Roman"/>
                <w:color w:val="000000"/>
                <w:sz w:val="21"/>
                <w:szCs w:val="21"/>
                <w:lang w:eastAsia="zh-CN"/>
              </w:rPr>
            </w:pPr>
            <w:r>
              <w:rPr>
                <w:rFonts w:hint="eastAsia" w:ascii="Times New Roman" w:hAnsi="Times New Roman" w:cs="Times New Roman"/>
                <w:color w:val="000000"/>
                <w:sz w:val="21"/>
                <w:szCs w:val="21"/>
                <w:lang w:eastAsia="zh-CN"/>
              </w:rPr>
              <w:t>（在建）城市轨道交通运营管理多功能实训室</w:t>
            </w:r>
          </w:p>
        </w:tc>
        <w:tc>
          <w:tcPr>
            <w:tcW w:w="2100"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宋体" w:cs="Times New Roman"/>
                <w:color w:val="000000"/>
                <w:sz w:val="21"/>
                <w:szCs w:val="21"/>
                <w:lang w:eastAsia="zh-CN"/>
              </w:rPr>
            </w:pPr>
            <w:r>
              <w:rPr>
                <w:rFonts w:hint="eastAsia" w:ascii="Times New Roman" w:hAnsi="Times New Roman" w:cs="Times New Roman"/>
                <w:color w:val="000000"/>
                <w:sz w:val="21"/>
                <w:szCs w:val="21"/>
                <w:lang w:eastAsia="zh-CN"/>
              </w:rPr>
              <w:t>涵盖了本专业所有课程的实训任务</w:t>
            </w:r>
          </w:p>
        </w:tc>
        <w:tc>
          <w:tcPr>
            <w:tcW w:w="871"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750</w:t>
            </w:r>
          </w:p>
        </w:tc>
      </w:tr>
    </w:tbl>
    <w:p>
      <w:pPr>
        <w:adjustRightInd w:val="0"/>
        <w:snapToGrid w:val="0"/>
        <w:spacing w:line="360" w:lineRule="exact"/>
        <w:jc w:val="center"/>
        <w:outlineLvl w:val="9"/>
        <w:rPr>
          <w:rFonts w:hint="eastAsia" w:ascii="宋体" w:hAnsi="宋体"/>
          <w:szCs w:val="21"/>
        </w:rPr>
      </w:pPr>
    </w:p>
    <w:p>
      <w:pPr>
        <w:adjustRightInd w:val="0"/>
        <w:snapToGrid w:val="0"/>
        <w:spacing w:line="360" w:lineRule="exact"/>
        <w:jc w:val="center"/>
        <w:outlineLvl w:val="4"/>
        <w:rPr>
          <w:rFonts w:hint="eastAsia" w:ascii="宋体" w:hAnsi="宋体"/>
          <w:b w:val="0"/>
          <w:bCs w:val="0"/>
          <w:szCs w:val="21"/>
        </w:rPr>
      </w:pPr>
      <w:bookmarkStart w:id="142" w:name="_Toc23879_WPSOffice_Level3"/>
      <w:r>
        <w:rPr>
          <w:rFonts w:hint="eastAsia" w:ascii="宋体" w:hAnsi="宋体"/>
          <w:b w:val="0"/>
          <w:bCs w:val="0"/>
          <w:szCs w:val="21"/>
        </w:rPr>
        <w:t>表8.</w:t>
      </w:r>
      <w:r>
        <w:rPr>
          <w:rFonts w:hint="eastAsia" w:ascii="宋体" w:hAnsi="宋体"/>
          <w:b w:val="0"/>
          <w:bCs w:val="0"/>
          <w:szCs w:val="21"/>
          <w:lang w:val="en-US" w:eastAsia="zh-CN"/>
        </w:rPr>
        <w:t xml:space="preserve">4 </w:t>
      </w:r>
      <w:r>
        <w:rPr>
          <w:rFonts w:hint="eastAsia" w:ascii="宋体" w:hAnsi="宋体"/>
          <w:b w:val="0"/>
          <w:bCs w:val="0"/>
          <w:szCs w:val="21"/>
        </w:rPr>
        <w:t>专业实训场所建设意见</w:t>
      </w:r>
      <w:bookmarkEnd w:id="142"/>
    </w:p>
    <w:tbl>
      <w:tblPr>
        <w:tblStyle w:val="5"/>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64"/>
        <w:gridCol w:w="997"/>
        <w:gridCol w:w="4092"/>
        <w:gridCol w:w="3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blHeader/>
          <w:jc w:val="center"/>
        </w:trPr>
        <w:tc>
          <w:tcPr>
            <w:tcW w:w="476"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序号</w:t>
            </w:r>
          </w:p>
        </w:tc>
        <w:tc>
          <w:tcPr>
            <w:tcW w:w="549"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项目</w:t>
            </w:r>
          </w:p>
        </w:tc>
        <w:tc>
          <w:tcPr>
            <w:tcW w:w="2254"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功能组成</w:t>
            </w:r>
          </w:p>
        </w:tc>
        <w:tc>
          <w:tcPr>
            <w:tcW w:w="1720"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476"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1</w:t>
            </w:r>
          </w:p>
        </w:tc>
        <w:tc>
          <w:tcPr>
            <w:tcW w:w="549"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城轨联动</w:t>
            </w:r>
          </w:p>
        </w:tc>
        <w:tc>
          <w:tcPr>
            <w:tcW w:w="2254"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各岗位设备</w:t>
            </w:r>
          </w:p>
        </w:tc>
        <w:tc>
          <w:tcPr>
            <w:tcW w:w="1720" w:type="pct"/>
            <w:noWrap w:val="0"/>
            <w:vAlign w:val="center"/>
          </w:tcPr>
          <w:p>
            <w:pPr>
              <w:spacing w:line="360" w:lineRule="exact"/>
              <w:ind w:firstLine="210" w:firstLineChars="100"/>
              <w:jc w:val="center"/>
              <w:rPr>
                <w:rFonts w:ascii="等线" w:hAnsi="等线" w:eastAsia="等线" w:cs="等线"/>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476"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2</w:t>
            </w:r>
          </w:p>
        </w:tc>
        <w:tc>
          <w:tcPr>
            <w:tcW w:w="549"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电脑室</w:t>
            </w:r>
          </w:p>
        </w:tc>
        <w:tc>
          <w:tcPr>
            <w:tcW w:w="2254"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比赛软件</w:t>
            </w:r>
          </w:p>
        </w:tc>
        <w:tc>
          <w:tcPr>
            <w:tcW w:w="1720" w:type="pct"/>
            <w:noWrap w:val="0"/>
            <w:vAlign w:val="center"/>
          </w:tcPr>
          <w:p>
            <w:pPr>
              <w:spacing w:line="360" w:lineRule="exact"/>
              <w:ind w:firstLine="210" w:firstLineChars="100"/>
              <w:jc w:val="center"/>
              <w:rPr>
                <w:rFonts w:ascii="等线" w:hAnsi="等线" w:eastAsia="等线" w:cs="等线"/>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76"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3</w:t>
            </w:r>
          </w:p>
        </w:tc>
        <w:tc>
          <w:tcPr>
            <w:tcW w:w="549"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体能室</w:t>
            </w:r>
          </w:p>
        </w:tc>
        <w:tc>
          <w:tcPr>
            <w:tcW w:w="2254" w:type="pct"/>
            <w:noWrap w:val="0"/>
            <w:vAlign w:val="center"/>
          </w:tcPr>
          <w:p>
            <w:pPr>
              <w:spacing w:line="240" w:lineRule="auto"/>
              <w:jc w:val="center"/>
              <w:rPr>
                <w:rFonts w:hint="default" w:ascii="Times New Roman" w:hAnsi="Times New Roman" w:cs="Times New Roman"/>
                <w:sz w:val="21"/>
                <w:szCs w:val="21"/>
                <w:lang w:val="zh-CN"/>
              </w:rPr>
            </w:pPr>
            <w:r>
              <w:rPr>
                <w:rFonts w:hint="eastAsia" w:ascii="Times New Roman" w:hAnsi="Times New Roman" w:cs="Times New Roman"/>
                <w:sz w:val="21"/>
                <w:szCs w:val="21"/>
                <w:lang w:val="zh-CN"/>
              </w:rPr>
              <w:t>室内体能训练</w:t>
            </w:r>
          </w:p>
        </w:tc>
        <w:tc>
          <w:tcPr>
            <w:tcW w:w="1720" w:type="pct"/>
            <w:noWrap w:val="0"/>
            <w:vAlign w:val="center"/>
          </w:tcPr>
          <w:p>
            <w:pPr>
              <w:spacing w:line="360" w:lineRule="exact"/>
              <w:ind w:firstLine="210" w:firstLineChars="100"/>
              <w:jc w:val="center"/>
              <w:rPr>
                <w:rFonts w:ascii="等线" w:hAnsi="等线" w:eastAsia="等线" w:cs="等线"/>
                <w:color w:val="000000"/>
                <w:szCs w:val="21"/>
                <w:lang w:val="zh-CN" w:bidi="zh-CN"/>
              </w:rPr>
            </w:pPr>
          </w:p>
        </w:tc>
      </w:tr>
    </w:tbl>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bookmarkStart w:id="143" w:name="_Toc20208_WPSOffice_Level3"/>
      <w:r>
        <w:rPr>
          <w:rFonts w:hint="eastAsia" w:ascii="仿宋" w:hAnsi="仿宋" w:eastAsia="仿宋" w:cs="仿宋"/>
          <w:b/>
          <w:bCs/>
          <w:kern w:val="0"/>
          <w:sz w:val="28"/>
          <w:szCs w:val="28"/>
          <w:lang w:val="zh-CN"/>
        </w:rPr>
        <w:t>3.校外实习、实训基地基本要求</w:t>
      </w:r>
      <w:bookmarkEnd w:id="143"/>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eastAsia="宋体" w:cs="Times New Roman"/>
          <w:sz w:val="24"/>
        </w:rPr>
      </w:pPr>
      <w:r>
        <w:rPr>
          <w:rFonts w:hint="eastAsia" w:ascii="宋体" w:hAnsi="宋体" w:eastAsia="宋体" w:cs="Times New Roman"/>
          <w:sz w:val="24"/>
        </w:rPr>
        <w:t>配备多个校外实习、实训基地，组织学生到实习、实训基地见习或实习，请企业业务骨干承担学生在企业的实践教学工作，帮助学生对企业实际业务流程进行了解或动手。毕业实习以学生在实习单位顶岗操作为主，直接担当所在单位的某一角色进行业务处理，直接检验其操作技能与动手能力。</w:t>
      </w: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表8.</w:t>
      </w:r>
      <w:r>
        <w:rPr>
          <w:rFonts w:hint="eastAsia" w:ascii="宋体" w:hAnsi="宋体"/>
          <w:b w:val="0"/>
          <w:bCs w:val="0"/>
          <w:szCs w:val="21"/>
          <w:lang w:val="en-US" w:eastAsia="zh-CN"/>
        </w:rPr>
        <w:t>5</w:t>
      </w:r>
      <w:r>
        <w:rPr>
          <w:rFonts w:hint="eastAsia" w:ascii="宋体" w:hAnsi="宋体"/>
          <w:b w:val="0"/>
          <w:bCs w:val="0"/>
          <w:szCs w:val="21"/>
        </w:rPr>
        <w:t xml:space="preserve"> </w:t>
      </w:r>
      <w:r>
        <w:rPr>
          <w:rFonts w:hint="eastAsia" w:ascii="宋体" w:hAnsi="宋体"/>
          <w:b w:val="0"/>
          <w:bCs w:val="0"/>
          <w:szCs w:val="21"/>
          <w:lang w:val="en-US" w:eastAsia="zh-CN"/>
        </w:rPr>
        <w:t xml:space="preserve">  </w:t>
      </w:r>
      <w:r>
        <w:rPr>
          <w:rFonts w:hint="eastAsia" w:ascii="宋体" w:hAnsi="宋体"/>
          <w:b w:val="0"/>
          <w:bCs w:val="0"/>
          <w:szCs w:val="21"/>
        </w:rPr>
        <w:t>校外实习、实训基地</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2538"/>
        <w:gridCol w:w="4147"/>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0" w:type="pct"/>
            <w:tcBorders>
              <w:top w:val="single" w:color="auto" w:sz="12" w:space="0"/>
              <w:left w:val="single" w:color="auto" w:sz="6" w:space="0"/>
              <w:bottom w:val="single" w:color="auto" w:sz="6" w:space="0"/>
              <w:right w:val="single" w:color="auto" w:sz="6" w:space="0"/>
            </w:tcBorders>
            <w:shd w:val="clear" w:color="auto" w:fill="B6DDE8"/>
            <w:noWrap w:val="0"/>
            <w:vAlign w:val="center"/>
          </w:tcPr>
          <w:p>
            <w:pPr>
              <w:pStyle w:val="2"/>
              <w:jc w:val="center"/>
              <w:rPr>
                <w:rFonts w:hint="default" w:ascii="Times New Roman" w:hAnsi="Times New Roman" w:cs="Times New Roman"/>
                <w:b/>
                <w:sz w:val="21"/>
              </w:rPr>
            </w:pPr>
            <w:r>
              <w:rPr>
                <w:rFonts w:hint="default" w:ascii="Times New Roman" w:hAnsi="Times New Roman" w:cs="Times New Roman"/>
                <w:b/>
                <w:sz w:val="21"/>
              </w:rPr>
              <w:t>序号</w:t>
            </w:r>
          </w:p>
        </w:tc>
        <w:tc>
          <w:tcPr>
            <w:tcW w:w="1367" w:type="pct"/>
            <w:tcBorders>
              <w:top w:val="single" w:color="auto" w:sz="12" w:space="0"/>
              <w:left w:val="single" w:color="auto" w:sz="6" w:space="0"/>
              <w:bottom w:val="single" w:color="auto" w:sz="6" w:space="0"/>
              <w:right w:val="single" w:color="auto" w:sz="6" w:space="0"/>
            </w:tcBorders>
            <w:shd w:val="clear" w:color="auto" w:fill="B6DDE8"/>
            <w:noWrap w:val="0"/>
            <w:vAlign w:val="center"/>
          </w:tcPr>
          <w:p>
            <w:pPr>
              <w:pStyle w:val="2"/>
              <w:jc w:val="center"/>
              <w:rPr>
                <w:rFonts w:hint="default" w:ascii="Times New Roman" w:hAnsi="Times New Roman" w:cs="Times New Roman"/>
                <w:b/>
                <w:sz w:val="21"/>
              </w:rPr>
            </w:pPr>
            <w:r>
              <w:rPr>
                <w:rFonts w:hint="default" w:ascii="Times New Roman" w:hAnsi="Times New Roman" w:cs="Times New Roman"/>
                <w:b/>
                <w:sz w:val="21"/>
              </w:rPr>
              <w:t>名称</w:t>
            </w:r>
          </w:p>
        </w:tc>
        <w:tc>
          <w:tcPr>
            <w:tcW w:w="2233" w:type="pct"/>
            <w:tcBorders>
              <w:top w:val="single" w:color="auto" w:sz="12" w:space="0"/>
              <w:left w:val="single" w:color="auto" w:sz="6" w:space="0"/>
              <w:bottom w:val="single" w:color="auto" w:sz="6" w:space="0"/>
              <w:right w:val="single" w:color="auto" w:sz="6" w:space="0"/>
            </w:tcBorders>
            <w:shd w:val="clear" w:color="auto" w:fill="B6DDE8"/>
            <w:noWrap w:val="0"/>
            <w:vAlign w:val="center"/>
          </w:tcPr>
          <w:p>
            <w:pPr>
              <w:pStyle w:val="2"/>
              <w:jc w:val="center"/>
              <w:rPr>
                <w:rFonts w:hint="default" w:ascii="Times New Roman" w:hAnsi="Times New Roman" w:cs="Times New Roman"/>
                <w:b/>
                <w:sz w:val="21"/>
              </w:rPr>
            </w:pPr>
            <w:r>
              <w:rPr>
                <w:rFonts w:hint="default" w:ascii="Times New Roman" w:hAnsi="Times New Roman" w:cs="Times New Roman"/>
                <w:b/>
                <w:sz w:val="21"/>
              </w:rPr>
              <w:t>功能及开出的主要实训项目</w:t>
            </w:r>
          </w:p>
        </w:tc>
        <w:tc>
          <w:tcPr>
            <w:tcW w:w="1017" w:type="pct"/>
            <w:tcBorders>
              <w:top w:val="single" w:color="auto" w:sz="12" w:space="0"/>
              <w:left w:val="single" w:color="auto" w:sz="6" w:space="0"/>
              <w:bottom w:val="single" w:color="auto" w:sz="6" w:space="0"/>
              <w:right w:val="single" w:color="auto" w:sz="12" w:space="0"/>
            </w:tcBorders>
            <w:shd w:val="clear" w:color="auto" w:fill="B6DDE8"/>
            <w:noWrap w:val="0"/>
            <w:vAlign w:val="center"/>
          </w:tcPr>
          <w:p>
            <w:pPr>
              <w:pStyle w:val="2"/>
              <w:jc w:val="center"/>
              <w:rPr>
                <w:rFonts w:hint="default" w:ascii="Times New Roman" w:hAnsi="Times New Roman" w:cs="Times New Roman"/>
                <w:b/>
                <w:sz w:val="21"/>
              </w:rPr>
            </w:pPr>
            <w:r>
              <w:rPr>
                <w:rFonts w:hint="default" w:ascii="Times New Roman" w:hAnsi="Times New Roman" w:cs="Times New Roman"/>
                <w:b/>
                <w:sz w:val="21"/>
              </w:rPr>
              <w:t>实训人数/年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0"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pStyle w:val="2"/>
              <w:jc w:val="center"/>
              <w:rPr>
                <w:rFonts w:hint="default" w:ascii="Times New Roman" w:hAnsi="Times New Roman" w:cs="Times New Roman"/>
                <w:b w:val="0"/>
                <w:bCs/>
                <w:sz w:val="21"/>
              </w:rPr>
            </w:pPr>
            <w:r>
              <w:rPr>
                <w:rFonts w:hint="default" w:ascii="Times New Roman" w:hAnsi="Times New Roman" w:cs="Times New Roman"/>
                <w:b w:val="0"/>
                <w:bCs/>
                <w:sz w:val="21"/>
              </w:rPr>
              <w:t>1</w:t>
            </w:r>
          </w:p>
        </w:tc>
        <w:tc>
          <w:tcPr>
            <w:tcW w:w="1367"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spacing w:line="500" w:lineRule="exact"/>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北京地铁培训中心</w:t>
            </w:r>
          </w:p>
        </w:tc>
        <w:tc>
          <w:tcPr>
            <w:tcW w:w="2233"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spacing w:line="500" w:lineRule="exact"/>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参访形式对城市轨道交通设备和线路认知</w:t>
            </w:r>
          </w:p>
        </w:tc>
        <w:tc>
          <w:tcPr>
            <w:tcW w:w="1017" w:type="pct"/>
            <w:tcBorders>
              <w:top w:val="single" w:color="auto" w:sz="6" w:space="0"/>
              <w:left w:val="single" w:color="auto" w:sz="6" w:space="0"/>
              <w:bottom w:val="single" w:color="auto" w:sz="6" w:space="0"/>
              <w:right w:val="single" w:color="auto" w:sz="12" w:space="0"/>
            </w:tcBorders>
            <w:shd w:val="clear" w:color="auto" w:fill="FFFFFF"/>
            <w:noWrap w:val="0"/>
            <w:vAlign w:val="center"/>
          </w:tcPr>
          <w:p>
            <w:pPr>
              <w:spacing w:line="50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0"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pStyle w:val="2"/>
              <w:jc w:val="center"/>
              <w:rPr>
                <w:rFonts w:hint="default" w:ascii="Times New Roman" w:hAnsi="Times New Roman" w:cs="Times New Roman"/>
                <w:b w:val="0"/>
                <w:bCs/>
                <w:sz w:val="21"/>
              </w:rPr>
            </w:pPr>
            <w:r>
              <w:rPr>
                <w:rFonts w:hint="default" w:ascii="Times New Roman" w:hAnsi="Times New Roman" w:cs="Times New Roman"/>
                <w:b w:val="0"/>
                <w:bCs/>
                <w:sz w:val="21"/>
              </w:rPr>
              <w:t>2</w:t>
            </w:r>
          </w:p>
        </w:tc>
        <w:tc>
          <w:tcPr>
            <w:tcW w:w="1367"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spacing w:line="500" w:lineRule="exact"/>
              <w:ind w:firstLine="420" w:firstLineChars="200"/>
              <w:jc w:val="both"/>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天津地铁培训中心</w:t>
            </w:r>
          </w:p>
        </w:tc>
        <w:tc>
          <w:tcPr>
            <w:tcW w:w="2233"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spacing w:line="500" w:lineRule="exact"/>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票务、客运、行车、应急</w:t>
            </w:r>
          </w:p>
        </w:tc>
        <w:tc>
          <w:tcPr>
            <w:tcW w:w="1017" w:type="pct"/>
            <w:tcBorders>
              <w:top w:val="single" w:color="auto" w:sz="6" w:space="0"/>
              <w:left w:val="single" w:color="auto" w:sz="6" w:space="0"/>
              <w:bottom w:val="single" w:color="auto" w:sz="6" w:space="0"/>
              <w:right w:val="single" w:color="auto" w:sz="12" w:space="0"/>
            </w:tcBorders>
            <w:shd w:val="clear" w:color="auto" w:fill="FFFFFF"/>
            <w:noWrap w:val="0"/>
            <w:vAlign w:val="center"/>
          </w:tcPr>
          <w:p>
            <w:pPr>
              <w:spacing w:line="5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0"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pStyle w:val="2"/>
              <w:jc w:val="center"/>
              <w:rPr>
                <w:rFonts w:hint="default" w:ascii="Times New Roman" w:hAnsi="Times New Roman" w:cs="Times New Roman"/>
                <w:b w:val="0"/>
                <w:bCs/>
                <w:sz w:val="21"/>
              </w:rPr>
            </w:pPr>
            <w:r>
              <w:rPr>
                <w:rFonts w:hint="default" w:ascii="Times New Roman" w:hAnsi="Times New Roman" w:cs="Times New Roman"/>
                <w:b w:val="0"/>
                <w:bCs/>
                <w:sz w:val="21"/>
              </w:rPr>
              <w:t>3</w:t>
            </w:r>
          </w:p>
        </w:tc>
        <w:tc>
          <w:tcPr>
            <w:tcW w:w="1367"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spacing w:line="500" w:lineRule="exact"/>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郑州捷安高科</w:t>
            </w:r>
          </w:p>
        </w:tc>
        <w:tc>
          <w:tcPr>
            <w:tcW w:w="2233" w:type="pct"/>
            <w:tcBorders>
              <w:top w:val="single" w:color="auto" w:sz="6" w:space="0"/>
              <w:left w:val="single" w:color="auto" w:sz="6" w:space="0"/>
              <w:bottom w:val="single" w:color="auto" w:sz="6" w:space="0"/>
              <w:right w:val="single" w:color="auto" w:sz="6" w:space="0"/>
            </w:tcBorders>
            <w:shd w:val="clear" w:color="auto" w:fill="FFFFFF"/>
            <w:noWrap w:val="0"/>
            <w:vAlign w:val="center"/>
          </w:tcPr>
          <w:p>
            <w:pPr>
              <w:spacing w:line="500" w:lineRule="exact"/>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模拟、智能化实训</w:t>
            </w:r>
          </w:p>
        </w:tc>
        <w:tc>
          <w:tcPr>
            <w:tcW w:w="1017" w:type="pct"/>
            <w:tcBorders>
              <w:top w:val="single" w:color="auto" w:sz="6" w:space="0"/>
              <w:left w:val="single" w:color="auto" w:sz="6" w:space="0"/>
              <w:bottom w:val="single" w:color="auto" w:sz="6" w:space="0"/>
              <w:right w:val="single" w:color="auto" w:sz="12" w:space="0"/>
            </w:tcBorders>
            <w:shd w:val="clear" w:color="auto" w:fill="FFFFFF"/>
            <w:noWrap w:val="0"/>
            <w:vAlign w:val="center"/>
          </w:tcPr>
          <w:p>
            <w:pPr>
              <w:spacing w:line="5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15-20</w:t>
            </w:r>
          </w:p>
        </w:tc>
      </w:tr>
    </w:tbl>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bookmarkStart w:id="144" w:name="_Toc22883_WPSOffice_Level3"/>
      <w:r>
        <w:rPr>
          <w:rFonts w:hint="eastAsia" w:ascii="仿宋" w:hAnsi="仿宋" w:eastAsia="仿宋" w:cs="仿宋"/>
          <w:b/>
          <w:bCs/>
          <w:kern w:val="0"/>
          <w:sz w:val="28"/>
          <w:szCs w:val="28"/>
          <w:lang w:val="zh-CN"/>
        </w:rPr>
        <w:t>4.学生顶岗实习基本要求</w:t>
      </w:r>
      <w:bookmarkEnd w:id="144"/>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eastAsia="宋体" w:cs="Times New Roman"/>
          <w:sz w:val="24"/>
        </w:rPr>
      </w:pPr>
      <w:r>
        <w:rPr>
          <w:rFonts w:hint="eastAsia" w:ascii="宋体" w:hAnsi="宋体" w:eastAsia="宋体" w:cs="Times New Roman"/>
          <w:sz w:val="24"/>
        </w:rPr>
        <w:t xml:space="preserve">顶岗实习环节是教学课程体系的重要组成部分，一般安排在第  学期，是学生步入职业的开始，制定适合本地实际与顶岗实习有关的各项管理制度。在专、兼职教师的共同指导下，以实际工作项目为主要实习任务。学生通过在企业真实环境中的实践，积累工作经验，具备职业素质综合能力，达到“准职业人”的标准，从而完成从学院到企业的过渡。 </w:t>
      </w:r>
    </w:p>
    <w:p>
      <w:pPr>
        <w:spacing w:before="120" w:beforeLines="50" w:line="500" w:lineRule="exact"/>
        <w:jc w:val="left"/>
        <w:outlineLvl w:val="1"/>
        <w:rPr>
          <w:rFonts w:hint="eastAsia" w:ascii="仿宋" w:hAnsi="仿宋" w:eastAsia="仿宋"/>
          <w:b/>
          <w:sz w:val="32"/>
          <w:szCs w:val="32"/>
        </w:rPr>
      </w:pPr>
      <w:bookmarkStart w:id="145" w:name="_Toc23701"/>
      <w:bookmarkStart w:id="146" w:name="_Toc20277"/>
      <w:bookmarkStart w:id="147" w:name="_Toc24364615"/>
      <w:bookmarkStart w:id="148" w:name="_Toc22047"/>
      <w:bookmarkStart w:id="149" w:name="_Toc1998_WPSOffice_Level2"/>
      <w:bookmarkStart w:id="150" w:name="_Toc12111"/>
      <w:bookmarkStart w:id="151" w:name="_Toc25055"/>
      <w:bookmarkStart w:id="152" w:name="_Toc19145"/>
      <w:bookmarkStart w:id="153" w:name="_Toc3979"/>
      <w:bookmarkStart w:id="154" w:name="_Toc23119"/>
      <w:r>
        <w:rPr>
          <w:rFonts w:hint="eastAsia" w:ascii="仿宋" w:hAnsi="仿宋" w:eastAsia="仿宋"/>
          <w:b/>
          <w:sz w:val="32"/>
          <w:szCs w:val="32"/>
        </w:rPr>
        <w:t>（三）教学资源</w:t>
      </w:r>
      <w:bookmarkEnd w:id="145"/>
      <w:bookmarkEnd w:id="146"/>
      <w:bookmarkEnd w:id="147"/>
      <w:bookmarkEnd w:id="148"/>
      <w:bookmarkEnd w:id="149"/>
      <w:bookmarkEnd w:id="150"/>
      <w:bookmarkEnd w:id="151"/>
      <w:bookmarkEnd w:id="152"/>
      <w:bookmarkEnd w:id="153"/>
      <w:bookmarkEnd w:id="154"/>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eastAsia="宋体" w:cs="Times New Roman"/>
          <w:sz w:val="24"/>
        </w:rPr>
      </w:pPr>
      <w:r>
        <w:rPr>
          <w:rFonts w:hint="eastAsia" w:ascii="宋体" w:hAnsi="宋体" w:eastAsia="宋体" w:cs="Times New Roman"/>
          <w:sz w:val="24"/>
        </w:rPr>
        <w:t>根据城市轨道交通运营管理专业人才需求的职业素养教育与职业能力培养要求，建设、完善满足专业教学、学生自主学习和社会培训需要的专业教学资源。教学平台、教学视频、动画等的信息化手段结合。</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44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1.教材资源</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rPr>
        <w:t>（1）教材建设</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rPr>
        <w:t>教材建设是高等职业教育课程改革的重要组成部分，依据基于任务导向工作过程课程开发的原则，突破学科体系的框架，将职业教育的教学过程与工作过程相融合，在内容选择上坚持“四新（新知识、新技术、新工艺、新方法）、三性（实用性、应用性、普适性）”的原则；以工作过程所需的知识和技能作为核心，以典型工作任务作为知识与技能学习的载体，并按照职业能力发展规律构建教材的知识、技能体系，开发理论与实践相结合的一体化工学结合教材。</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rPr>
        <w:t>（2）教材选用</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rPr>
        <w:t>选用高质量的教材是培养高质量优秀人才的基本保证。近年来许多出版社在“教育部高职高专规划教材”和“十三五高职高专规划教材”的组织建设中，出版了一批反映高职高专教育特色的优秀教材、精品教材。在进行教材选用时，选用优秀的高职高专规划教材，制定教材选用标准，使在教学中实际应用的教材能明显反映行业特征，并具时代性、应用性、先进性和普适性。</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rPr>
        <w:t>按照国家规定选用优质教材，禁止不合格的教材进入课堂。学院应建立由专业教师、行业专家和教研人员等参与的教材选用机构，完善教材选用制度，经过规范程序择优选用教材。</w:t>
      </w: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表8.</w:t>
      </w:r>
      <w:r>
        <w:rPr>
          <w:rFonts w:hint="eastAsia" w:ascii="宋体" w:hAnsi="宋体"/>
          <w:b w:val="0"/>
          <w:bCs w:val="0"/>
          <w:szCs w:val="21"/>
          <w:lang w:val="en-US" w:eastAsia="zh-CN"/>
        </w:rPr>
        <w:t xml:space="preserve">6  </w:t>
      </w:r>
      <w:r>
        <w:rPr>
          <w:rFonts w:hint="eastAsia" w:ascii="宋体" w:hAnsi="宋体"/>
          <w:b w:val="0"/>
          <w:bCs w:val="0"/>
          <w:szCs w:val="21"/>
        </w:rPr>
        <w:t>专业教材（部分）选用表</w:t>
      </w:r>
    </w:p>
    <w:tbl>
      <w:tblPr>
        <w:tblStyle w:val="5"/>
        <w:tblpPr w:leftFromText="180" w:rightFromText="180" w:vertAnchor="text" w:horzAnchor="page" w:tblpX="1742" w:tblpY="342"/>
        <w:tblOverlap w:val="never"/>
        <w:tblW w:w="48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917"/>
        <w:gridCol w:w="2400"/>
        <w:gridCol w:w="2045"/>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shd w:val="clear" w:color="auto" w:fill="B6DDE8"/>
            <w:noWrap/>
            <w:vAlign w:val="center"/>
          </w:tcPr>
          <w:p>
            <w:pPr>
              <w:widowControl/>
              <w:spacing w:line="240" w:lineRule="auto"/>
              <w:jc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序号</w:t>
            </w:r>
          </w:p>
        </w:tc>
        <w:tc>
          <w:tcPr>
            <w:tcW w:w="1067" w:type="pct"/>
            <w:shd w:val="clear" w:color="auto" w:fill="B6DDE8"/>
            <w:noWrap/>
            <w:vAlign w:val="center"/>
          </w:tcPr>
          <w:p>
            <w:pPr>
              <w:widowControl/>
              <w:spacing w:line="240" w:lineRule="auto"/>
              <w:jc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课程名称</w:t>
            </w:r>
          </w:p>
        </w:tc>
        <w:tc>
          <w:tcPr>
            <w:tcW w:w="1336" w:type="pct"/>
            <w:shd w:val="clear" w:color="auto" w:fill="B6DDE8"/>
            <w:noWrap/>
            <w:vAlign w:val="center"/>
          </w:tcPr>
          <w:p>
            <w:pPr>
              <w:widowControl/>
              <w:spacing w:line="240" w:lineRule="auto"/>
              <w:jc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书名</w:t>
            </w:r>
          </w:p>
        </w:tc>
        <w:tc>
          <w:tcPr>
            <w:tcW w:w="1139" w:type="pct"/>
            <w:shd w:val="clear" w:color="auto" w:fill="B6DDE8"/>
            <w:noWrap/>
            <w:vAlign w:val="center"/>
          </w:tcPr>
          <w:p>
            <w:pPr>
              <w:widowControl/>
              <w:spacing w:line="240" w:lineRule="auto"/>
              <w:jc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出版社</w:t>
            </w:r>
          </w:p>
        </w:tc>
        <w:tc>
          <w:tcPr>
            <w:tcW w:w="1101" w:type="pct"/>
            <w:shd w:val="clear" w:color="auto" w:fill="B6DDE8"/>
            <w:noWrap/>
            <w:vAlign w:val="center"/>
          </w:tcPr>
          <w:p>
            <w:pPr>
              <w:widowControl/>
              <w:spacing w:line="240" w:lineRule="auto"/>
              <w:jc w:val="center"/>
              <w:rPr>
                <w:rFonts w:hint="default" w:ascii="Times New Roman" w:hAnsi="Times New Roman" w:cs="Times New Roman"/>
                <w:b/>
                <w:color w:val="000000"/>
                <w:kern w:val="0"/>
                <w:sz w:val="21"/>
                <w:szCs w:val="21"/>
              </w:rPr>
            </w:pPr>
            <w:r>
              <w:rPr>
                <w:rFonts w:hint="default" w:ascii="Times New Roman" w:hAnsi="Times New Roman" w:cs="Times New Roman"/>
                <w:b/>
                <w:color w:val="000000"/>
                <w:kern w:val="0"/>
                <w:sz w:val="21"/>
                <w:szCs w:val="21"/>
              </w:rPr>
              <w:t>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1</w:t>
            </w:r>
          </w:p>
        </w:tc>
        <w:tc>
          <w:tcPr>
            <w:tcW w:w="1067"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w:t>
            </w:r>
            <w:r>
              <w:rPr>
                <w:rFonts w:hint="eastAsia" w:ascii="Times New Roman" w:hAnsi="Times New Roman" w:cs="Times New Roman"/>
                <w:color w:val="000000"/>
                <w:kern w:val="0"/>
                <w:sz w:val="21"/>
                <w:szCs w:val="21"/>
                <w:lang w:eastAsia="zh-CN"/>
              </w:rPr>
              <w:t>应用</w:t>
            </w:r>
            <w:r>
              <w:rPr>
                <w:rFonts w:hint="default" w:ascii="Times New Roman" w:hAnsi="Times New Roman" w:cs="Times New Roman"/>
                <w:color w:val="000000"/>
                <w:kern w:val="0"/>
                <w:sz w:val="21"/>
                <w:szCs w:val="21"/>
              </w:rPr>
              <w:t>服务心理学</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城市轨道交通服务心理学</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eastAsia"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 xml:space="preserve"> 978-7-114-13859-</w:t>
            </w:r>
            <w:r>
              <w:rPr>
                <w:rFonts w:hint="eastAsia" w:ascii="Times New Roman" w:hAnsi="Times New Roman" w:cs="Times New Roman"/>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2</w:t>
            </w:r>
          </w:p>
        </w:tc>
        <w:tc>
          <w:tcPr>
            <w:tcW w:w="1067"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城市轨道交通客运组织</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城市轨道交通客运组织</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 978-7-114-09976-2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4</w:t>
            </w:r>
          </w:p>
        </w:tc>
        <w:tc>
          <w:tcPr>
            <w:tcW w:w="1067"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通讯信号</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城市轨道交通信号与通信系统</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 978-7-114-079429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5</w:t>
            </w:r>
          </w:p>
        </w:tc>
        <w:tc>
          <w:tcPr>
            <w:tcW w:w="1067" w:type="pct"/>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Times New Roman" w:hAnsi="Times New Roman" w:cs="Times New Roman"/>
                <w:color w:val="000000"/>
                <w:kern w:val="0"/>
                <w:sz w:val="21"/>
                <w:szCs w:val="21"/>
                <w:lang w:val="en-US" w:eastAsia="zh-CN"/>
              </w:rPr>
              <w:t>票务组织</w:t>
            </w:r>
          </w:p>
        </w:tc>
        <w:tc>
          <w:tcPr>
            <w:tcW w:w="1336" w:type="pct"/>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21"/>
                <w:szCs w:val="21"/>
                <w:u w:val="none"/>
                <w:lang w:val="en-US" w:eastAsia="zh-CN" w:bidi="ar-SA"/>
              </w:rPr>
            </w:pPr>
            <w:r>
              <w:rPr>
                <w:rFonts w:hint="default" w:ascii="Times New Roman" w:hAnsi="Times New Roman" w:cs="Times New Roman"/>
                <w:color w:val="000000"/>
                <w:kern w:val="0"/>
                <w:sz w:val="21"/>
                <w:szCs w:val="21"/>
                <w:lang w:val="en-US" w:eastAsia="zh-CN"/>
              </w:rPr>
              <w:t>城市轨道交通票务管理</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 978-7-114-091469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6</w:t>
            </w:r>
          </w:p>
        </w:tc>
        <w:tc>
          <w:tcPr>
            <w:tcW w:w="1067" w:type="pct"/>
            <w:noWrap/>
            <w:vAlign w:val="center"/>
          </w:tcPr>
          <w:p>
            <w:pPr>
              <w:keepNext w:val="0"/>
              <w:keepLines w:val="0"/>
              <w:widowControl/>
              <w:suppressLineNumbers w:val="0"/>
              <w:jc w:val="left"/>
              <w:textAlignment w:val="center"/>
              <w:rPr>
                <w:rFonts w:hint="default" w:ascii="宋体" w:hAnsi="宋体" w:eastAsia="宋体" w:cs="宋体"/>
                <w:i w:val="0"/>
                <w:color w:val="000000"/>
                <w:kern w:val="2"/>
                <w:sz w:val="16"/>
                <w:szCs w:val="16"/>
                <w:u w:val="none"/>
                <w:lang w:val="en-US" w:eastAsia="zh-CN" w:bidi="ar-SA"/>
              </w:rPr>
            </w:pPr>
            <w:r>
              <w:rPr>
                <w:rFonts w:hint="eastAsia" w:ascii="Times New Roman" w:hAnsi="Times New Roman" w:cs="Times New Roman"/>
                <w:color w:val="000000"/>
                <w:kern w:val="0"/>
                <w:sz w:val="21"/>
                <w:szCs w:val="21"/>
                <w:lang w:val="en-US" w:eastAsia="zh-CN"/>
              </w:rPr>
              <w:t>行车组织</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城市轨道交通行车组织基础</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978-7-114-115042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7</w:t>
            </w:r>
          </w:p>
        </w:tc>
        <w:tc>
          <w:tcPr>
            <w:tcW w:w="1067"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线路与战场</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城市轨道交通线路与战场</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978-7-114-15142-2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eastAsia" w:ascii="Times New Roman" w:hAnsi="Times New Roman" w:eastAsia="宋体"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8</w:t>
            </w:r>
          </w:p>
        </w:tc>
        <w:tc>
          <w:tcPr>
            <w:tcW w:w="1067"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交通法规</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城市轨道交通法律法规</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北京交通大学出版社</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ascii="Arial" w:hAnsi="Arial" w:eastAsia="宋体" w:cs="Arial"/>
                <w:i w:val="0"/>
                <w:caps w:val="0"/>
                <w:color w:val="000000"/>
                <w:spacing w:val="0"/>
                <w:sz w:val="19"/>
                <w:szCs w:val="19"/>
                <w:shd w:val="clear" w:color="auto" w:fill="FFFFFF"/>
              </w:rPr>
              <w:t>9787512124165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eastAsia" w:ascii="Times New Roman" w:hAnsi="Times New Roman" w:eastAsia="宋体"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9</w:t>
            </w:r>
          </w:p>
        </w:tc>
        <w:tc>
          <w:tcPr>
            <w:tcW w:w="1067" w:type="pct"/>
            <w:noWrap/>
            <w:vAlign w:val="center"/>
          </w:tcPr>
          <w:p>
            <w:pPr>
              <w:widowControl/>
              <w:spacing w:line="240" w:lineRule="auto"/>
              <w:rPr>
                <w:rFonts w:hint="default"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eastAsia="zh-CN"/>
              </w:rPr>
              <w:t>城市</w:t>
            </w:r>
            <w:r>
              <w:rPr>
                <w:rFonts w:hint="default" w:ascii="Times New Roman" w:hAnsi="Times New Roman" w:cs="Times New Roman"/>
                <w:color w:val="000000"/>
                <w:kern w:val="0"/>
                <w:sz w:val="21"/>
                <w:szCs w:val="21"/>
              </w:rPr>
              <w:t>历史文化</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eastAsia="zh-CN"/>
              </w:rPr>
              <w:t>城市</w:t>
            </w:r>
            <w:r>
              <w:rPr>
                <w:rFonts w:hint="default" w:ascii="Times New Roman" w:hAnsi="Times New Roman" w:cs="Times New Roman"/>
                <w:color w:val="000000"/>
                <w:kern w:val="0"/>
                <w:sz w:val="21"/>
                <w:szCs w:val="21"/>
              </w:rPr>
              <w:t>历史文化</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北岳文艺出版社</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ASIN:B071V8SYQB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eastAsia="宋体"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10</w:t>
            </w:r>
          </w:p>
        </w:tc>
        <w:tc>
          <w:tcPr>
            <w:tcW w:w="1067" w:type="pct"/>
            <w:noWrap/>
            <w:vAlign w:val="center"/>
          </w:tcPr>
          <w:p>
            <w:pPr>
              <w:widowControl/>
              <w:spacing w:line="240" w:lineRule="auto"/>
              <w:rPr>
                <w:rFonts w:hint="eastAsia" w:ascii="Times New Roman" w:hAnsi="Times New Roman" w:eastAsia="宋体"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城市轨道交通客运服务</w:t>
            </w:r>
          </w:p>
        </w:tc>
        <w:tc>
          <w:tcPr>
            <w:tcW w:w="1336" w:type="pct"/>
            <w:noWrap w:val="0"/>
            <w:vAlign w:val="center"/>
          </w:tcPr>
          <w:p>
            <w:pPr>
              <w:widowControl/>
              <w:spacing w:line="240" w:lineRule="auto"/>
              <w:rPr>
                <w:rFonts w:hint="eastAsia" w:ascii="Times New Roman" w:hAnsi="Times New Roman" w:eastAsia="宋体"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城市轨道交通客运服务</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978-7-114-1</w:t>
            </w:r>
            <w:r>
              <w:rPr>
                <w:rFonts w:hint="eastAsia" w:ascii="Times New Roman" w:hAnsi="Times New Roman" w:cs="Times New Roman"/>
                <w:color w:val="000000"/>
                <w:kern w:val="0"/>
                <w:sz w:val="21"/>
                <w:szCs w:val="21"/>
                <w:lang w:val="en-US" w:eastAsia="zh-CN"/>
              </w:rPr>
              <w:t>3167—7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eastAsia="宋体"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11</w:t>
            </w:r>
          </w:p>
        </w:tc>
        <w:tc>
          <w:tcPr>
            <w:tcW w:w="1067"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票务组织</w:t>
            </w:r>
          </w:p>
        </w:tc>
        <w:tc>
          <w:tcPr>
            <w:tcW w:w="1336"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城市轨道交通票务管理</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中国国石油大学出版社</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978-7-563-650-651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eastAsia="宋体"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12</w:t>
            </w:r>
          </w:p>
        </w:tc>
        <w:tc>
          <w:tcPr>
            <w:tcW w:w="1067" w:type="pct"/>
            <w:noWrap/>
            <w:vAlign w:val="center"/>
          </w:tcPr>
          <w:p>
            <w:pPr>
              <w:widowControl/>
              <w:spacing w:line="240" w:lineRule="auto"/>
              <w:rPr>
                <w:rFonts w:hint="eastAsia" w:ascii="Times New Roman" w:hAnsi="Times New Roman" w:eastAsia="宋体" w:cs="Times New Roman"/>
                <w:color w:val="000000"/>
                <w:kern w:val="0"/>
                <w:sz w:val="21"/>
                <w:szCs w:val="21"/>
                <w:lang w:eastAsia="zh-CN"/>
              </w:rPr>
            </w:pPr>
            <w:r>
              <w:rPr>
                <w:rFonts w:hint="eastAsia" w:ascii="Times New Roman" w:hAnsi="Times New Roman" w:cs="Times New Roman"/>
                <w:color w:val="000000"/>
                <w:kern w:val="0"/>
                <w:sz w:val="21"/>
                <w:szCs w:val="21"/>
                <w:lang w:eastAsia="zh-CN"/>
              </w:rPr>
              <w:t>服务礼仪</w:t>
            </w:r>
          </w:p>
        </w:tc>
        <w:tc>
          <w:tcPr>
            <w:tcW w:w="1336" w:type="pct"/>
            <w:noWrap w:val="0"/>
            <w:vAlign w:val="center"/>
          </w:tcPr>
          <w:p>
            <w:pPr>
              <w:widowControl/>
              <w:spacing w:line="240" w:lineRule="auto"/>
              <w:rPr>
                <w:rFonts w:hint="eastAsia" w:ascii="Times New Roman" w:hAnsi="Times New Roman" w:eastAsia="宋体"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城市轨道交通服务礼仪</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default" w:ascii="Times New Roman" w:hAnsi="Times New Roman" w:cs="Times New Roman"/>
                <w:color w:val="000000"/>
                <w:kern w:val="0"/>
                <w:sz w:val="21"/>
                <w:szCs w:val="21"/>
              </w:rPr>
            </w:pPr>
            <w:r>
              <w:rPr>
                <w:rFonts w:hint="eastAsia" w:ascii="Arial" w:hAnsi="Arial" w:eastAsia="宋体" w:cs="Arial"/>
                <w:i w:val="0"/>
                <w:caps w:val="0"/>
                <w:color w:val="000000"/>
                <w:spacing w:val="0"/>
                <w:sz w:val="18"/>
                <w:szCs w:val="18"/>
                <w:shd w:val="clear" w:color="auto" w:fill="FFFFFF"/>
              </w:rPr>
              <w:t>9787114091520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13</w:t>
            </w:r>
          </w:p>
        </w:tc>
        <w:tc>
          <w:tcPr>
            <w:tcW w:w="1067" w:type="pct"/>
            <w:noWrap/>
            <w:vAlign w:val="center"/>
          </w:tcPr>
          <w:p>
            <w:pPr>
              <w:widowControl/>
              <w:spacing w:line="240" w:lineRule="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城轨英语</w:t>
            </w:r>
          </w:p>
        </w:tc>
        <w:tc>
          <w:tcPr>
            <w:tcW w:w="1336" w:type="pct"/>
            <w:noWrap w:val="0"/>
            <w:vAlign w:val="center"/>
          </w:tcPr>
          <w:p>
            <w:pPr>
              <w:widowControl/>
              <w:spacing w:line="240" w:lineRule="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城市轨道交通服务英语</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人民交通出版社股份有限公司</w:t>
            </w:r>
          </w:p>
        </w:tc>
        <w:tc>
          <w:tcPr>
            <w:tcW w:w="1101" w:type="pct"/>
            <w:noWrap/>
            <w:vAlign w:val="center"/>
          </w:tcPr>
          <w:p>
            <w:pPr>
              <w:widowControl/>
              <w:spacing w:line="240" w:lineRule="auto"/>
              <w:rPr>
                <w:rFonts w:hint="eastAsia" w:ascii="Arial" w:hAnsi="Arial" w:eastAsia="宋体" w:cs="Arial"/>
                <w:i w:val="0"/>
                <w:caps w:val="0"/>
                <w:color w:val="000000"/>
                <w:spacing w:val="0"/>
                <w:sz w:val="18"/>
                <w:szCs w:val="18"/>
                <w:shd w:val="clear" w:color="auto" w:fill="FFFFFF"/>
              </w:rPr>
            </w:pPr>
            <w:r>
              <w:rPr>
                <w:rFonts w:ascii="Helvetica" w:hAnsi="Helvetica" w:eastAsia="Helvetica" w:cs="Helvetica"/>
                <w:i w:val="0"/>
                <w:caps w:val="0"/>
                <w:color w:val="000000"/>
                <w:spacing w:val="0"/>
                <w:sz w:val="18"/>
                <w:szCs w:val="18"/>
                <w:shd w:val="clear" w:color="auto" w:fill="FFFFFF"/>
              </w:rPr>
              <w:t> 9787114122224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14</w:t>
            </w:r>
          </w:p>
        </w:tc>
        <w:tc>
          <w:tcPr>
            <w:tcW w:w="1067" w:type="pct"/>
            <w:noWrap/>
            <w:vAlign w:val="center"/>
          </w:tcPr>
          <w:p>
            <w:pPr>
              <w:widowControl/>
              <w:spacing w:line="240" w:lineRule="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城市轨道交通概论</w:t>
            </w:r>
          </w:p>
        </w:tc>
        <w:tc>
          <w:tcPr>
            <w:tcW w:w="1336" w:type="pct"/>
            <w:noWrap w:val="0"/>
            <w:vAlign w:val="center"/>
          </w:tcPr>
          <w:p>
            <w:pPr>
              <w:widowControl/>
              <w:spacing w:line="240" w:lineRule="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城市轨道交通概论</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中国铁道出版社</w:t>
            </w:r>
          </w:p>
        </w:tc>
        <w:tc>
          <w:tcPr>
            <w:tcW w:w="1101" w:type="pct"/>
            <w:noWrap/>
            <w:vAlign w:val="center"/>
          </w:tcPr>
          <w:p>
            <w:pPr>
              <w:widowControl/>
              <w:spacing w:line="240" w:lineRule="auto"/>
              <w:rPr>
                <w:rFonts w:ascii="Helvetica" w:hAnsi="Helvetica" w:eastAsia="Helvetica" w:cs="Helvetica"/>
                <w:i w:val="0"/>
                <w:caps w:val="0"/>
                <w:color w:val="000000"/>
                <w:spacing w:val="0"/>
                <w:sz w:val="18"/>
                <w:szCs w:val="18"/>
                <w:shd w:val="clear" w:color="auto" w:fill="FFFFFF"/>
              </w:rPr>
            </w:pPr>
            <w:r>
              <w:rPr>
                <w:rFonts w:ascii="Helvetica" w:hAnsi="Helvetica" w:eastAsia="Helvetica" w:cs="Helvetica"/>
                <w:i w:val="0"/>
                <w:caps w:val="0"/>
                <w:color w:val="000000"/>
                <w:spacing w:val="0"/>
                <w:sz w:val="18"/>
                <w:szCs w:val="18"/>
                <w:shd w:val="clear" w:color="auto" w:fill="FFFFFF"/>
              </w:rPr>
              <w:t>9787113121402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15</w:t>
            </w:r>
          </w:p>
        </w:tc>
        <w:tc>
          <w:tcPr>
            <w:tcW w:w="1067" w:type="pct"/>
            <w:noWrap/>
            <w:vAlign w:val="center"/>
          </w:tcPr>
          <w:p>
            <w:pPr>
              <w:widowControl/>
              <w:spacing w:line="240" w:lineRule="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安全与应急</w:t>
            </w:r>
          </w:p>
        </w:tc>
        <w:tc>
          <w:tcPr>
            <w:tcW w:w="1336" w:type="pct"/>
            <w:noWrap w:val="0"/>
            <w:vAlign w:val="center"/>
          </w:tcPr>
          <w:p>
            <w:pPr>
              <w:widowControl/>
              <w:spacing w:line="240" w:lineRule="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城市轨道交通安全与应急处理</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 高等教育出版社</w:t>
            </w:r>
          </w:p>
        </w:tc>
        <w:tc>
          <w:tcPr>
            <w:tcW w:w="1101" w:type="pct"/>
            <w:noWrap/>
            <w:vAlign w:val="center"/>
          </w:tcPr>
          <w:p>
            <w:pPr>
              <w:widowControl/>
              <w:spacing w:line="240" w:lineRule="auto"/>
              <w:rPr>
                <w:rFonts w:ascii="Helvetica" w:hAnsi="Helvetica" w:eastAsia="Helvetica" w:cs="Helvetica"/>
                <w:i w:val="0"/>
                <w:caps w:val="0"/>
                <w:color w:val="000000"/>
                <w:spacing w:val="0"/>
                <w:sz w:val="18"/>
                <w:szCs w:val="18"/>
                <w:shd w:val="clear" w:color="auto" w:fill="FFFFFF"/>
              </w:rPr>
            </w:pPr>
            <w:r>
              <w:rPr>
                <w:rFonts w:hint="eastAsia" w:ascii="Helvetica" w:hAnsi="Helvetica" w:eastAsia="Helvetica" w:cs="Helvetica"/>
                <w:i w:val="0"/>
                <w:caps w:val="0"/>
                <w:color w:val="000000"/>
                <w:spacing w:val="0"/>
                <w:sz w:val="18"/>
                <w:szCs w:val="18"/>
                <w:shd w:val="clear" w:color="auto" w:fill="FFFFFF"/>
              </w:rPr>
              <w:t>978-7-04-051778-1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354" w:type="pct"/>
            <w:noWrap/>
            <w:vAlign w:val="center"/>
          </w:tcPr>
          <w:p>
            <w:pPr>
              <w:widowControl/>
              <w:spacing w:line="240" w:lineRule="auto"/>
              <w:jc w:val="center"/>
              <w:rPr>
                <w:rFonts w:hint="default" w:ascii="Times New Roman" w:hAnsi="Times New Roman" w:cs="Times New Roman"/>
                <w:b w:val="0"/>
                <w:bCs/>
                <w:color w:val="000000"/>
                <w:kern w:val="0"/>
                <w:sz w:val="21"/>
                <w:szCs w:val="21"/>
                <w:lang w:val="en-US" w:eastAsia="zh-CN"/>
              </w:rPr>
            </w:pPr>
            <w:r>
              <w:rPr>
                <w:rFonts w:hint="eastAsia" w:ascii="Times New Roman" w:hAnsi="Times New Roman" w:cs="Times New Roman"/>
                <w:b w:val="0"/>
                <w:bCs/>
                <w:color w:val="000000"/>
                <w:kern w:val="0"/>
                <w:sz w:val="21"/>
                <w:szCs w:val="21"/>
                <w:lang w:val="en-US" w:eastAsia="zh-CN"/>
              </w:rPr>
              <w:t>16</w:t>
            </w:r>
          </w:p>
        </w:tc>
        <w:tc>
          <w:tcPr>
            <w:tcW w:w="1067" w:type="pct"/>
            <w:noWrap/>
            <w:vAlign w:val="center"/>
          </w:tcPr>
          <w:p>
            <w:pPr>
              <w:widowControl/>
              <w:spacing w:line="240" w:lineRule="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运营管理</w:t>
            </w:r>
          </w:p>
        </w:tc>
        <w:tc>
          <w:tcPr>
            <w:tcW w:w="1336" w:type="pct"/>
            <w:noWrap w:val="0"/>
            <w:vAlign w:val="center"/>
          </w:tcPr>
          <w:p>
            <w:pPr>
              <w:widowControl/>
              <w:spacing w:line="240" w:lineRule="auto"/>
              <w:rPr>
                <w:rFonts w:hint="eastAsia" w:ascii="Times New Roman" w:hAnsi="Times New Roman" w:eastAsia="宋体" w:cs="Times New Roman"/>
                <w:b w:val="0"/>
                <w:color w:val="000000"/>
                <w:kern w:val="0"/>
                <w:sz w:val="21"/>
                <w:szCs w:val="21"/>
                <w:lang w:val="en-US" w:eastAsia="zh-CN" w:bidi="ar-SA"/>
              </w:rPr>
            </w:pPr>
            <w:r>
              <w:rPr>
                <w:rFonts w:hint="default" w:ascii="Times New Roman" w:hAnsi="Times New Roman" w:eastAsia="宋体" w:cs="Times New Roman"/>
                <w:b w:val="0"/>
                <w:color w:val="000000"/>
                <w:kern w:val="0"/>
                <w:sz w:val="21"/>
                <w:szCs w:val="21"/>
                <w:lang w:val="en-US" w:eastAsia="zh-CN" w:bidi="ar-SA"/>
              </w:rPr>
              <w:t>城市轨道交通运营管理理论与实务</w:t>
            </w:r>
          </w:p>
        </w:tc>
        <w:tc>
          <w:tcPr>
            <w:tcW w:w="1139" w:type="pct"/>
            <w:noWrap w:val="0"/>
            <w:vAlign w:val="center"/>
          </w:tcPr>
          <w:p>
            <w:pPr>
              <w:widowControl/>
              <w:spacing w:line="240" w:lineRule="auto"/>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rPr>
              <w:t>科学出版社</w:t>
            </w:r>
          </w:p>
        </w:tc>
        <w:tc>
          <w:tcPr>
            <w:tcW w:w="1101" w:type="pct"/>
            <w:noWrap/>
            <w:vAlign w:val="center"/>
          </w:tcPr>
          <w:p>
            <w:pPr>
              <w:widowControl/>
              <w:spacing w:line="240" w:lineRule="auto"/>
              <w:rPr>
                <w:rFonts w:hint="eastAsia" w:ascii="Helvetica" w:hAnsi="Helvetica" w:eastAsia="Helvetica" w:cs="Helvetica"/>
                <w:i w:val="0"/>
                <w:caps w:val="0"/>
                <w:color w:val="000000"/>
                <w:spacing w:val="0"/>
                <w:sz w:val="18"/>
                <w:szCs w:val="18"/>
                <w:shd w:val="clear" w:color="auto" w:fill="FFFFFF"/>
              </w:rPr>
            </w:pPr>
            <w:r>
              <w:rPr>
                <w:rFonts w:ascii="Helvetica" w:hAnsi="Helvetica" w:eastAsia="Helvetica" w:cs="Helvetica"/>
                <w:i w:val="0"/>
                <w:caps w:val="0"/>
                <w:color w:val="000000"/>
                <w:spacing w:val="0"/>
                <w:sz w:val="18"/>
                <w:szCs w:val="18"/>
                <w:shd w:val="clear" w:color="auto" w:fill="FFFFFF"/>
              </w:rPr>
              <w:t>9787030519849</w:t>
            </w:r>
          </w:p>
        </w:tc>
      </w:tr>
    </w:tbl>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bookmarkStart w:id="155" w:name="_Toc4016_WPSOffice_Level3"/>
      <w:r>
        <w:rPr>
          <w:rFonts w:hint="eastAsia" w:ascii="仿宋" w:hAnsi="仿宋" w:eastAsia="仿宋" w:cs="仿宋"/>
          <w:b/>
          <w:bCs/>
          <w:sz w:val="28"/>
          <w:szCs w:val="28"/>
          <w:lang w:val="zh-CN"/>
        </w:rPr>
        <w:t>2.图书文献配备基本要求</w:t>
      </w:r>
      <w:bookmarkEnd w:id="155"/>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440" w:lineRule="exact"/>
        <w:ind w:firstLine="480" w:firstLineChars="200"/>
        <w:jc w:val="left"/>
        <w:textAlignment w:val="auto"/>
        <w:rPr>
          <w:rFonts w:hint="eastAsia" w:ascii="宋体" w:hAnsi="宋体"/>
          <w:sz w:val="24"/>
        </w:rPr>
      </w:pPr>
      <w:r>
        <w:rPr>
          <w:rFonts w:hint="eastAsia" w:ascii="宋体" w:hAnsi="宋体"/>
          <w:sz w:val="24"/>
        </w:rPr>
        <w:t>所选图书文献满足人才培养、专业建设、教科研等工作的需要，为师生查询、借阅提供方便。本专业类图书文献主要包括</w:t>
      </w:r>
      <w:r>
        <w:rPr>
          <w:rFonts w:hint="eastAsia" w:ascii="宋体" w:hAnsi="宋体"/>
          <w:sz w:val="24"/>
          <w:lang w:eastAsia="zh-CN"/>
        </w:rPr>
        <w:t>一些和专业相关的书籍和一些交通类相关的书籍</w:t>
      </w:r>
      <w:r>
        <w:rPr>
          <w:rFonts w:hint="eastAsia" w:ascii="宋体" w:hAnsi="宋体"/>
          <w:sz w:val="24"/>
        </w:rPr>
        <w:t>。</w:t>
      </w: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表8.</w:t>
      </w:r>
      <w:r>
        <w:rPr>
          <w:rFonts w:hint="eastAsia" w:ascii="宋体" w:hAnsi="宋体"/>
          <w:b w:val="0"/>
          <w:bCs w:val="0"/>
          <w:szCs w:val="21"/>
          <w:lang w:val="en-US" w:eastAsia="zh-CN"/>
        </w:rPr>
        <w:t xml:space="preserve">7  </w:t>
      </w:r>
      <w:r>
        <w:rPr>
          <w:rFonts w:hint="eastAsia" w:ascii="宋体" w:hAnsi="宋体"/>
          <w:b w:val="0"/>
          <w:bCs w:val="0"/>
          <w:szCs w:val="21"/>
          <w:lang w:eastAsia="zh-CN"/>
        </w:rPr>
        <w:t>城市轨道交通运营管理</w:t>
      </w:r>
      <w:r>
        <w:rPr>
          <w:rFonts w:hint="eastAsia" w:ascii="宋体" w:hAnsi="宋体"/>
          <w:b w:val="0"/>
          <w:bCs w:val="0"/>
          <w:szCs w:val="21"/>
        </w:rPr>
        <w:t>专业主要参考图书文献配备表</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2193"/>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4"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序号</w:t>
            </w:r>
          </w:p>
        </w:tc>
        <w:tc>
          <w:tcPr>
            <w:tcW w:w="1181"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图书文</w:t>
            </w:r>
          </w:p>
          <w:p>
            <w:pPr>
              <w:jc w:val="center"/>
              <w:rPr>
                <w:rFonts w:ascii="等线" w:hAnsi="等线" w:cs="等线"/>
                <w:b/>
                <w:bCs/>
                <w:color w:val="000000"/>
                <w:szCs w:val="21"/>
              </w:rPr>
            </w:pPr>
            <w:r>
              <w:rPr>
                <w:rFonts w:hint="eastAsia" w:ascii="等线" w:hAnsi="等线" w:cs="等线"/>
                <w:b/>
                <w:bCs/>
                <w:color w:val="000000"/>
                <w:szCs w:val="21"/>
              </w:rPr>
              <w:t>献名称</w:t>
            </w:r>
          </w:p>
        </w:tc>
        <w:tc>
          <w:tcPr>
            <w:tcW w:w="3363" w:type="pct"/>
            <w:shd w:val="clear" w:color="auto" w:fill="DBE5F1"/>
            <w:noWrap w:val="0"/>
            <w:vAlign w:val="center"/>
          </w:tcPr>
          <w:p>
            <w:pPr>
              <w:spacing w:line="360" w:lineRule="auto"/>
              <w:jc w:val="center"/>
              <w:rPr>
                <w:rFonts w:ascii="等线" w:hAnsi="等线" w:cs="等线"/>
                <w:b/>
                <w:bCs/>
                <w:color w:val="000000"/>
                <w:szCs w:val="21"/>
              </w:rPr>
            </w:pPr>
            <w:r>
              <w:rPr>
                <w:rFonts w:hint="eastAsia" w:ascii="等线" w:hAnsi="等线" w:cs="等线"/>
                <w:b/>
                <w:bCs/>
                <w:color w:val="000000"/>
                <w:szCs w:val="21"/>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54" w:type="pct"/>
            <w:noWrap w:val="0"/>
            <w:vAlign w:val="center"/>
          </w:tcPr>
          <w:p>
            <w:pPr>
              <w:snapToGrid w:val="0"/>
              <w:jc w:val="center"/>
              <w:rPr>
                <w:rFonts w:ascii="宋体" w:hAnsi="宋体" w:cs="等线"/>
                <w:color w:val="000000"/>
                <w:sz w:val="21"/>
                <w:szCs w:val="21"/>
              </w:rPr>
            </w:pPr>
            <w:r>
              <w:rPr>
                <w:rFonts w:hint="eastAsia" w:ascii="宋体" w:hAnsi="宋体" w:cs="等线"/>
                <w:color w:val="000000"/>
                <w:sz w:val="21"/>
                <w:szCs w:val="21"/>
              </w:rPr>
              <w:t>1</w:t>
            </w:r>
          </w:p>
        </w:tc>
        <w:tc>
          <w:tcPr>
            <w:tcW w:w="1181" w:type="pct"/>
            <w:noWrap w:val="0"/>
            <w:vAlign w:val="center"/>
          </w:tcPr>
          <w:p>
            <w:pPr>
              <w:jc w:val="center"/>
              <w:rPr>
                <w:rFonts w:hint="eastAsia" w:ascii="宋体" w:hAnsi="宋体" w:eastAsia="宋体" w:cs="等线"/>
                <w:color w:val="000000"/>
                <w:szCs w:val="21"/>
                <w:lang w:eastAsia="zh-CN"/>
              </w:rPr>
            </w:pPr>
            <w:r>
              <w:rPr>
                <w:rFonts w:hint="eastAsia" w:ascii="宋体" w:hAnsi="宋体" w:cs="等线"/>
                <w:color w:val="000000"/>
                <w:szCs w:val="21"/>
                <w:lang w:eastAsia="zh-CN"/>
              </w:rPr>
              <w:t>城市轨道交通发展史</w:t>
            </w:r>
          </w:p>
        </w:tc>
        <w:tc>
          <w:tcPr>
            <w:tcW w:w="3363" w:type="pct"/>
            <w:noWrap w:val="0"/>
            <w:vAlign w:val="center"/>
          </w:tcPr>
          <w:p>
            <w:pPr>
              <w:jc w:val="center"/>
              <w:rPr>
                <w:rFonts w:hint="eastAsia" w:ascii="宋体" w:hAnsi="宋体" w:eastAsia="宋体" w:cs="等线"/>
                <w:color w:val="000000"/>
                <w:szCs w:val="21"/>
                <w:lang w:eastAsia="zh-CN"/>
              </w:rPr>
            </w:pPr>
            <w:r>
              <w:rPr>
                <w:rFonts w:hint="eastAsia" w:ascii="宋体" w:hAnsi="宋体" w:cs="等线"/>
                <w:color w:val="000000"/>
                <w:szCs w:val="21"/>
                <w:lang w:eastAsia="zh-CN"/>
              </w:rPr>
              <w:t>讲解城市轨道交通的发展历史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54" w:type="pct"/>
            <w:noWrap w:val="0"/>
            <w:vAlign w:val="center"/>
          </w:tcPr>
          <w:p>
            <w:pPr>
              <w:snapToGrid w:val="0"/>
              <w:jc w:val="center"/>
              <w:rPr>
                <w:rFonts w:ascii="宋体" w:hAnsi="宋体" w:cs="等线"/>
                <w:color w:val="000000"/>
                <w:sz w:val="21"/>
                <w:szCs w:val="21"/>
              </w:rPr>
            </w:pPr>
            <w:r>
              <w:rPr>
                <w:rFonts w:hint="eastAsia" w:ascii="宋体" w:hAnsi="宋体" w:cs="等线"/>
                <w:color w:val="000000"/>
                <w:sz w:val="21"/>
                <w:szCs w:val="21"/>
              </w:rPr>
              <w:t>2</w:t>
            </w:r>
          </w:p>
        </w:tc>
        <w:tc>
          <w:tcPr>
            <w:tcW w:w="1181" w:type="pct"/>
            <w:noWrap w:val="0"/>
            <w:vAlign w:val="center"/>
          </w:tcPr>
          <w:p>
            <w:pPr>
              <w:jc w:val="center"/>
              <w:rPr>
                <w:rFonts w:hint="eastAsia" w:ascii="宋体" w:hAnsi="宋体" w:eastAsia="宋体" w:cs="等线"/>
                <w:color w:val="000000"/>
                <w:szCs w:val="21"/>
                <w:lang w:eastAsia="zh-CN"/>
              </w:rPr>
            </w:pPr>
            <w:r>
              <w:rPr>
                <w:rFonts w:hint="eastAsia" w:ascii="宋体" w:hAnsi="宋体" w:cs="等线"/>
                <w:color w:val="000000"/>
                <w:szCs w:val="21"/>
                <w:lang w:eastAsia="zh-CN"/>
              </w:rPr>
              <w:t>城市发展史</w:t>
            </w:r>
          </w:p>
        </w:tc>
        <w:tc>
          <w:tcPr>
            <w:tcW w:w="3363" w:type="pct"/>
            <w:noWrap w:val="0"/>
            <w:vAlign w:val="center"/>
          </w:tcPr>
          <w:p>
            <w:pPr>
              <w:jc w:val="center"/>
              <w:rPr>
                <w:rFonts w:hint="eastAsia" w:ascii="宋体" w:hAnsi="宋体" w:eastAsia="宋体" w:cs="等线"/>
                <w:color w:val="000000"/>
                <w:szCs w:val="21"/>
                <w:lang w:eastAsia="zh-CN"/>
              </w:rPr>
            </w:pPr>
            <w:r>
              <w:rPr>
                <w:rFonts w:hint="eastAsia" w:ascii="宋体" w:hAnsi="宋体" w:cs="等线"/>
                <w:color w:val="000000"/>
                <w:szCs w:val="21"/>
                <w:lang w:eastAsia="zh-CN"/>
              </w:rPr>
              <w:t>有关城市发展和地铁的关系</w:t>
            </w:r>
          </w:p>
        </w:tc>
      </w:tr>
    </w:tbl>
    <w:p>
      <w:pPr>
        <w:topLinePunct/>
        <w:spacing w:before="120" w:beforeLines="50" w:line="500" w:lineRule="exact"/>
        <w:ind w:firstLine="562" w:firstLineChars="200"/>
        <w:outlineLvl w:val="2"/>
        <w:rPr>
          <w:rFonts w:hint="eastAsia" w:ascii="仿宋" w:hAnsi="仿宋" w:eastAsia="仿宋" w:cs="仿宋"/>
          <w:b/>
          <w:bCs/>
          <w:kern w:val="0"/>
          <w:sz w:val="28"/>
          <w:szCs w:val="28"/>
          <w:lang w:val="zh-CN"/>
        </w:rPr>
      </w:pPr>
      <w:bookmarkStart w:id="156" w:name="_Toc1607_WPSOffice_Level3"/>
      <w:r>
        <w:rPr>
          <w:rFonts w:hint="eastAsia" w:ascii="仿宋" w:hAnsi="仿宋" w:eastAsia="仿宋" w:cs="仿宋"/>
          <w:b/>
          <w:bCs/>
          <w:kern w:val="0"/>
          <w:sz w:val="28"/>
          <w:szCs w:val="28"/>
          <w:lang w:val="zh-CN"/>
        </w:rPr>
        <w:t>3.数字教学资源配备基本要求</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rPr>
        <w:t>建设、配备与本专业有关的音视频素材、教学课件、数字化教学案例库、虚拟仿真软件、数字教材等专业教学资源库，种类丰富、形式多样、使用便捷、动态更新、满足教学。</w:t>
      </w:r>
    </w:p>
    <w:bookmarkEnd w:id="156"/>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rPr>
        <w:t xml:space="preserve">通过与企业合作，按照专业及专业方向和高职学生的特点，开展基于工作过程的课程开发与实践，校企双方成员共同确定课程标准、设计教学项目、制定技能考核标准，共同开发电子教案、电子课件、模拟仿真项目、教学视频、学生自主学习资源、实训项目及指导、理论及实践技能测试题库（自动评分）、案例库、课程网站等，形成交互式网络课程，通过专业优质核心课程的建设，带动专业课程的改革，逐步建设成一整套专业教学资源库，全面提高人才培养质量。 </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120" w:beforeLines="50" w:line="500" w:lineRule="exact"/>
        <w:ind w:firstLine="480" w:firstLineChars="200"/>
        <w:jc w:val="left"/>
        <w:textAlignment w:val="auto"/>
        <w:rPr>
          <w:rFonts w:hint="eastAsia" w:ascii="宋体" w:hAnsi="宋体"/>
          <w:sz w:val="24"/>
        </w:rPr>
      </w:pPr>
      <w:r>
        <w:rPr>
          <w:rFonts w:hint="eastAsia" w:ascii="宋体" w:hAnsi="宋体"/>
          <w:sz w:val="24"/>
          <w:lang w:eastAsia="zh-CN"/>
        </w:rPr>
        <w:t>城市轨道交通运营管理</w:t>
      </w:r>
      <w:r>
        <w:rPr>
          <w:rFonts w:hint="eastAsia" w:ascii="宋体" w:hAnsi="宋体"/>
          <w:sz w:val="24"/>
        </w:rPr>
        <w:t>专业网络教学资源库的配置与要求如下表所示。</w:t>
      </w:r>
    </w:p>
    <w:p>
      <w:pPr>
        <w:adjustRightInd w:val="0"/>
        <w:snapToGrid w:val="0"/>
        <w:spacing w:line="360" w:lineRule="exact"/>
        <w:jc w:val="center"/>
        <w:outlineLvl w:val="4"/>
        <w:rPr>
          <w:rFonts w:hint="eastAsia" w:ascii="宋体" w:hAnsi="宋体"/>
          <w:b w:val="0"/>
          <w:bCs w:val="0"/>
          <w:szCs w:val="21"/>
        </w:rPr>
      </w:pPr>
      <w:bookmarkStart w:id="157" w:name="_Toc26625_WPSOffice_Level3"/>
      <w:r>
        <w:rPr>
          <w:rFonts w:hint="eastAsia" w:ascii="宋体" w:hAnsi="宋体"/>
          <w:b w:val="0"/>
          <w:bCs w:val="0"/>
          <w:szCs w:val="21"/>
        </w:rPr>
        <w:t>表8.</w:t>
      </w:r>
      <w:r>
        <w:rPr>
          <w:rFonts w:hint="eastAsia" w:ascii="宋体" w:hAnsi="宋体"/>
          <w:b w:val="0"/>
          <w:bCs w:val="0"/>
          <w:szCs w:val="21"/>
          <w:lang w:val="en-US" w:eastAsia="zh-CN"/>
        </w:rPr>
        <w:t xml:space="preserve">8  </w:t>
      </w:r>
      <w:r>
        <w:rPr>
          <w:rFonts w:hint="eastAsia" w:ascii="宋体" w:hAnsi="宋体"/>
          <w:b w:val="0"/>
          <w:bCs w:val="0"/>
          <w:szCs w:val="21"/>
          <w:lang w:eastAsia="zh-CN"/>
        </w:rPr>
        <w:t>城市轨道交通运营管理</w:t>
      </w:r>
      <w:r>
        <w:rPr>
          <w:rFonts w:hint="eastAsia" w:ascii="宋体" w:hAnsi="宋体"/>
          <w:b w:val="0"/>
          <w:bCs w:val="0"/>
          <w:szCs w:val="21"/>
        </w:rPr>
        <w:t>专业网络教学资源库的配置与要求</w:t>
      </w:r>
      <w:bookmarkEnd w:id="157"/>
    </w:p>
    <w:tbl>
      <w:tblPr>
        <w:tblStyle w:val="5"/>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64"/>
        <w:gridCol w:w="1529"/>
        <w:gridCol w:w="5036"/>
        <w:gridCol w:w="823"/>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trPr>
        <w:tc>
          <w:tcPr>
            <w:tcW w:w="476" w:type="pct"/>
            <w:shd w:val="clear" w:color="auto" w:fill="DBE5F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ascii="等线" w:hAnsi="等线" w:cs="等线"/>
                <w:b/>
                <w:bCs/>
                <w:color w:val="000000"/>
                <w:szCs w:val="21"/>
              </w:rPr>
              <w:t>类别</w:t>
            </w:r>
          </w:p>
        </w:tc>
        <w:tc>
          <w:tcPr>
            <w:tcW w:w="842" w:type="pct"/>
            <w:shd w:val="clear" w:color="auto" w:fill="DBE5F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ascii="等线" w:hAnsi="等线" w:cs="等线"/>
                <w:b/>
                <w:bCs/>
                <w:color w:val="000000"/>
                <w:szCs w:val="21"/>
              </w:rPr>
              <w:t>资源条目</w:t>
            </w:r>
          </w:p>
        </w:tc>
        <w:tc>
          <w:tcPr>
            <w:tcW w:w="2773" w:type="pct"/>
            <w:shd w:val="clear" w:color="auto" w:fill="DBE5F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ascii="等线" w:hAnsi="等线" w:cs="等线"/>
                <w:b/>
                <w:bCs/>
                <w:color w:val="000000"/>
                <w:szCs w:val="21"/>
              </w:rPr>
              <w:t>说明</w:t>
            </w:r>
          </w:p>
        </w:tc>
        <w:tc>
          <w:tcPr>
            <w:tcW w:w="453" w:type="pct"/>
            <w:shd w:val="clear" w:color="auto" w:fill="DBE5F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等线" w:hAnsi="等线" w:cs="等线"/>
                <w:b/>
                <w:bCs/>
                <w:color w:val="000000"/>
                <w:szCs w:val="21"/>
              </w:rPr>
            </w:pPr>
            <w:r>
              <w:rPr>
                <w:rFonts w:hint="eastAsia" w:ascii="等线" w:hAnsi="等线" w:cs="等线"/>
                <w:b/>
                <w:bCs/>
                <w:color w:val="000000"/>
                <w:szCs w:val="21"/>
              </w:rPr>
              <w:t>是</w:t>
            </w:r>
          </w:p>
        </w:tc>
        <w:tc>
          <w:tcPr>
            <w:tcW w:w="453" w:type="pct"/>
            <w:shd w:val="clear" w:color="auto" w:fill="DBE5F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cs="等线"/>
                <w:b/>
                <w:bCs/>
                <w:color w:val="000000"/>
                <w:szCs w:val="21"/>
              </w:rPr>
            </w:pPr>
            <w:r>
              <w:rPr>
                <w:rFonts w:hint="eastAsia" w:ascii="等线" w:hAnsi="等线" w:cs="等线"/>
                <w:b/>
                <w:bCs/>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专业建设方案资源</w:t>
            </w: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7"/>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专业简介</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是否符合专业的特点、面向的职业岗位群、主要学习课程等。</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rPr>
            </w:pP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7" w:right="179"/>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人才培养方案</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是否包括专业目标、专业面向的职业岗位分析、专业定位、课程体系、核心课程描述等。</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rPr>
            </w:pP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7"/>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课程标准</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是否有专业核心课程的课程标准</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eastAsia="等线" w:cs="等线"/>
                <w:color w:val="000000"/>
                <w:szCs w:val="21"/>
              </w:rPr>
            </w:pP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7"/>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电子教案</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是否有各门课程电子教案，教案是否能够体现课程思政或思政课程内容</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eastAsia="等线" w:cs="等线"/>
                <w:color w:val="000000"/>
                <w:szCs w:val="21"/>
              </w:rPr>
            </w:pP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多媒体课件</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各门课程是否有详尽的多媒体课件</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eastAsia="等线" w:cs="等线"/>
                <w:color w:val="000000"/>
                <w:szCs w:val="21"/>
              </w:rPr>
            </w:pP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7" w:right="179"/>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教学视频库</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是否包括课堂教学录像、实训视频等</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等线" w:hAnsi="等线" w:eastAsia="等线" w:cs="等线"/>
                <w:color w:val="000000"/>
                <w:szCs w:val="21"/>
              </w:rPr>
            </w:pP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7"/>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案例库</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r>
              <w:rPr>
                <w:rFonts w:hint="eastAsia" w:ascii="宋体" w:hAnsi="宋体" w:cs="宋体"/>
                <w:color w:val="000000"/>
                <w:spacing w:val="-9"/>
                <w:szCs w:val="21"/>
                <w:lang w:val="zh-CN" w:bidi="zh-CN"/>
              </w:rPr>
              <w:t>是否有</w:t>
            </w:r>
            <w:r>
              <w:rPr>
                <w:rFonts w:hint="eastAsia" w:ascii="宋体" w:hAnsi="宋体" w:cs="宋体"/>
                <w:color w:val="000000"/>
                <w:szCs w:val="21"/>
                <w:lang w:val="zh-CN" w:bidi="zh-CN"/>
              </w:rPr>
              <w:t>4个及以上的完整案例。</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pacing w:val="-1"/>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pacing w:val="-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476"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sz w:val="24"/>
              </w:rPr>
            </w:pPr>
          </w:p>
        </w:tc>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7"/>
              <w:jc w:val="center"/>
              <w:textAlignment w:val="auto"/>
              <w:rPr>
                <w:rFonts w:hint="eastAsia" w:ascii="宋体" w:hAnsi="宋体" w:cs="宋体"/>
                <w:color w:val="000000"/>
                <w:szCs w:val="21"/>
                <w:lang w:val="zh-CN" w:bidi="zh-CN"/>
              </w:rPr>
            </w:pPr>
            <w:r>
              <w:rPr>
                <w:rFonts w:hint="eastAsia" w:ascii="宋体" w:hAnsi="宋体" w:cs="宋体"/>
                <w:color w:val="000000"/>
                <w:szCs w:val="21"/>
                <w:lang w:val="zh-CN" w:bidi="zh-CN"/>
              </w:rPr>
              <w:t>测试题库</w:t>
            </w:r>
          </w:p>
        </w:tc>
        <w:tc>
          <w:tcPr>
            <w:tcW w:w="277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color w:val="000000"/>
                <w:szCs w:val="21"/>
                <w:lang w:bidi="zh-CN"/>
              </w:rPr>
            </w:pPr>
            <w:r>
              <w:rPr>
                <w:rFonts w:hint="eastAsia" w:ascii="宋体" w:hAnsi="宋体" w:cs="宋体"/>
                <w:color w:val="000000"/>
                <w:szCs w:val="21"/>
                <w:lang w:bidi="zh-CN"/>
              </w:rPr>
              <w:t>每门课程是否有5个及以上题库</w:t>
            </w:r>
          </w:p>
        </w:tc>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lang w:val="zh-CN" w:bidi="zh-CN"/>
              </w:rPr>
            </w:pPr>
            <w:r>
              <w:rPr>
                <w:rFonts w:hint="default" w:ascii="Arial" w:hAnsi="Arial" w:cs="Arial"/>
                <w:color w:val="000000"/>
                <w:szCs w:val="21"/>
                <w:lang w:val="zh-CN" w:bidi="zh-CN"/>
              </w:rPr>
              <w:t>√</w:t>
            </w:r>
          </w:p>
        </w:tc>
        <w:tc>
          <w:tcPr>
            <w:tcW w:w="453"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szCs w:val="21"/>
                <w:lang w:val="zh-CN" w:bidi="zh-CN"/>
              </w:rPr>
            </w:pPr>
          </w:p>
        </w:tc>
      </w:tr>
    </w:tbl>
    <w:p>
      <w:pPr>
        <w:adjustRightInd w:val="0"/>
        <w:snapToGrid w:val="0"/>
        <w:spacing w:line="360" w:lineRule="exact"/>
        <w:jc w:val="center"/>
        <w:outlineLvl w:val="9"/>
        <w:rPr>
          <w:rFonts w:hint="eastAsia" w:ascii="宋体" w:hAnsi="宋体"/>
          <w:szCs w:val="21"/>
        </w:rPr>
      </w:pPr>
    </w:p>
    <w:p>
      <w:pPr>
        <w:adjustRightInd w:val="0"/>
        <w:snapToGrid w:val="0"/>
        <w:spacing w:line="360" w:lineRule="exact"/>
        <w:jc w:val="center"/>
        <w:outlineLvl w:val="4"/>
        <w:rPr>
          <w:rFonts w:hint="eastAsia" w:ascii="宋体" w:hAnsi="宋体"/>
          <w:b w:val="0"/>
          <w:bCs w:val="0"/>
          <w:szCs w:val="21"/>
        </w:rPr>
      </w:pPr>
      <w:r>
        <w:rPr>
          <w:rFonts w:hint="eastAsia" w:ascii="宋体" w:hAnsi="宋体"/>
          <w:b w:val="0"/>
          <w:bCs w:val="0"/>
          <w:szCs w:val="21"/>
        </w:rPr>
        <w:t>表8.</w:t>
      </w:r>
      <w:r>
        <w:rPr>
          <w:rFonts w:hint="eastAsia" w:ascii="宋体" w:hAnsi="宋体"/>
          <w:b w:val="0"/>
          <w:bCs w:val="0"/>
          <w:szCs w:val="21"/>
          <w:lang w:val="en-US" w:eastAsia="zh-CN"/>
        </w:rPr>
        <w:t xml:space="preserve">9  </w:t>
      </w:r>
      <w:r>
        <w:rPr>
          <w:rFonts w:hint="eastAsia" w:ascii="宋体" w:hAnsi="宋体"/>
          <w:b w:val="0"/>
          <w:bCs w:val="0"/>
          <w:szCs w:val="21"/>
        </w:rPr>
        <w:t>专业数字化资源选用表</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2604"/>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372"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序号</w:t>
            </w:r>
          </w:p>
        </w:tc>
        <w:tc>
          <w:tcPr>
            <w:tcW w:w="1402"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数字化资源名称</w:t>
            </w:r>
          </w:p>
        </w:tc>
        <w:tc>
          <w:tcPr>
            <w:tcW w:w="3224" w:type="pct"/>
            <w:shd w:val="clear" w:color="auto" w:fill="DBE5F1"/>
            <w:noWrap w:val="0"/>
            <w:vAlign w:val="center"/>
          </w:tcPr>
          <w:p>
            <w:pPr>
              <w:jc w:val="center"/>
              <w:rPr>
                <w:rFonts w:ascii="等线" w:hAnsi="等线" w:cs="等线"/>
                <w:b/>
                <w:bCs/>
                <w:color w:val="000000"/>
                <w:szCs w:val="21"/>
              </w:rPr>
            </w:pPr>
            <w:r>
              <w:rPr>
                <w:rFonts w:hint="eastAsia" w:ascii="等线" w:hAnsi="等线" w:cs="等线"/>
                <w:b/>
                <w:bCs/>
                <w:color w:val="000000"/>
                <w:szCs w:val="21"/>
              </w:rPr>
              <w:t>资源网址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spacing w:line="360" w:lineRule="exact"/>
              <w:jc w:val="center"/>
              <w:rPr>
                <w:rFonts w:ascii="等线" w:hAnsi="等线" w:eastAsia="等线" w:cs="等线"/>
                <w:color w:val="auto"/>
                <w:szCs w:val="21"/>
              </w:rPr>
            </w:pPr>
            <w:r>
              <w:rPr>
                <w:rFonts w:hint="eastAsia" w:ascii="等线" w:hAnsi="等线" w:eastAsia="等线" w:cs="等线"/>
                <w:color w:val="auto"/>
                <w:szCs w:val="21"/>
              </w:rPr>
              <w:t>1</w:t>
            </w:r>
          </w:p>
        </w:tc>
        <w:tc>
          <w:tcPr>
            <w:tcW w:w="1402" w:type="pct"/>
            <w:noWrap w:val="0"/>
            <w:vAlign w:val="center"/>
          </w:tcPr>
          <w:p>
            <w:pPr>
              <w:spacing w:line="307" w:lineRule="exact"/>
              <w:ind w:left="107" w:leftChars="0"/>
              <w:jc w:val="center"/>
              <w:rPr>
                <w:rFonts w:hint="eastAsia" w:ascii="宋体" w:hAnsi="宋体" w:cs="宋体"/>
                <w:color w:val="FF0000"/>
                <w:szCs w:val="21"/>
                <w:lang w:val="zh-CN" w:bidi="zh-CN"/>
              </w:rPr>
            </w:pPr>
            <w:r>
              <w:rPr>
                <w:rFonts w:hint="eastAsia" w:ascii="宋体" w:hAnsi="宋体" w:cs="宋体"/>
                <w:color w:val="000000"/>
                <w:szCs w:val="21"/>
                <w:lang w:val="zh-CN" w:bidi="zh-CN"/>
              </w:rPr>
              <w:t>学习强国</w:t>
            </w:r>
          </w:p>
        </w:tc>
        <w:tc>
          <w:tcPr>
            <w:tcW w:w="3224" w:type="pct"/>
            <w:noWrap w:val="0"/>
            <w:vAlign w:val="center"/>
          </w:tcPr>
          <w:p>
            <w:pPr>
              <w:spacing w:line="360" w:lineRule="exact"/>
              <w:jc w:val="left"/>
              <w:rPr>
                <w:rFonts w:ascii="等线" w:hAnsi="等线" w:eastAsia="等线" w:cs="等线"/>
                <w:color w:val="FF0000"/>
                <w:szCs w:val="21"/>
              </w:rPr>
            </w:pPr>
            <w:r>
              <w:rPr>
                <w:rFonts w:hint="eastAsia" w:ascii="等线" w:hAnsi="等线" w:eastAsia="等线" w:cs="等线"/>
                <w:color w:val="000000"/>
                <w:szCs w:val="21"/>
                <w:lang w:eastAsia="zh-CN"/>
              </w:rPr>
              <w:t>中国城轨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spacing w:line="360" w:lineRule="exact"/>
              <w:jc w:val="center"/>
              <w:rPr>
                <w:rFonts w:ascii="等线" w:hAnsi="等线" w:eastAsia="等线" w:cs="等线"/>
                <w:color w:val="auto"/>
                <w:szCs w:val="21"/>
              </w:rPr>
            </w:pPr>
            <w:r>
              <w:rPr>
                <w:rFonts w:hint="eastAsia" w:ascii="等线" w:hAnsi="等线" w:eastAsia="等线" w:cs="等线"/>
                <w:color w:val="auto"/>
                <w:szCs w:val="21"/>
              </w:rPr>
              <w:t>2</w:t>
            </w:r>
          </w:p>
        </w:tc>
        <w:tc>
          <w:tcPr>
            <w:tcW w:w="1402" w:type="pct"/>
            <w:noWrap w:val="0"/>
            <w:vAlign w:val="center"/>
          </w:tcPr>
          <w:p>
            <w:pPr>
              <w:spacing w:line="307" w:lineRule="exact"/>
              <w:jc w:val="center"/>
              <w:rPr>
                <w:rFonts w:hint="eastAsia" w:ascii="宋体" w:hAnsi="宋体" w:cs="宋体"/>
                <w:color w:val="FF0000"/>
                <w:szCs w:val="21"/>
                <w:lang w:val="zh-CN" w:bidi="zh-CN"/>
              </w:rPr>
            </w:pPr>
            <w:r>
              <w:rPr>
                <w:rFonts w:hint="eastAsia" w:ascii="宋体" w:hAnsi="宋体" w:cs="宋体"/>
                <w:color w:val="000000"/>
                <w:szCs w:val="21"/>
                <w:lang w:val="en-US" w:bidi="zh-CN"/>
              </w:rPr>
              <w:t>职业教育数字化学习中心</w:t>
            </w:r>
          </w:p>
        </w:tc>
        <w:tc>
          <w:tcPr>
            <w:tcW w:w="3224" w:type="pct"/>
            <w:noWrap w:val="0"/>
            <w:vAlign w:val="center"/>
          </w:tcPr>
          <w:p>
            <w:pPr>
              <w:spacing w:line="360" w:lineRule="exact"/>
              <w:jc w:val="left"/>
              <w:rPr>
                <w:rFonts w:ascii="等线" w:hAnsi="等线" w:eastAsia="等线" w:cs="等线"/>
                <w:color w:val="FF0000"/>
                <w:szCs w:val="21"/>
              </w:rPr>
            </w:pPr>
            <w:r>
              <w:rPr>
                <w:rFonts w:hint="eastAsia" w:ascii="等线" w:hAnsi="等线" w:eastAsia="等线" w:cs="等线"/>
                <w:color w:val="000000"/>
                <w:szCs w:val="21"/>
              </w:rPr>
              <w:t>https://www.icve.com.cn/portal_new/search/search.html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spacing w:line="360" w:lineRule="exact"/>
              <w:jc w:val="center"/>
              <w:rPr>
                <w:rFonts w:ascii="等线" w:hAnsi="等线" w:eastAsia="等线" w:cs="等线"/>
                <w:color w:val="auto"/>
                <w:szCs w:val="21"/>
              </w:rPr>
            </w:pPr>
            <w:r>
              <w:rPr>
                <w:rFonts w:hint="eastAsia" w:ascii="等线" w:hAnsi="等线" w:eastAsia="等线" w:cs="等线"/>
                <w:color w:val="auto"/>
                <w:szCs w:val="21"/>
              </w:rPr>
              <w:t>3</w:t>
            </w:r>
          </w:p>
        </w:tc>
        <w:tc>
          <w:tcPr>
            <w:tcW w:w="1402" w:type="pct"/>
            <w:noWrap w:val="0"/>
            <w:vAlign w:val="center"/>
          </w:tcPr>
          <w:p>
            <w:pPr>
              <w:widowControl/>
              <w:spacing w:line="240" w:lineRule="auto"/>
              <w:jc w:val="center"/>
              <w:rPr>
                <w:rFonts w:ascii="等线" w:hAnsi="等线" w:eastAsia="等线" w:cs="等线"/>
                <w:color w:val="FF0000"/>
                <w:szCs w:val="21"/>
              </w:rPr>
            </w:pPr>
            <w:r>
              <w:rPr>
                <w:rFonts w:hint="eastAsia" w:ascii="等线" w:hAnsi="等线" w:eastAsia="等线" w:cs="等线"/>
                <w:color w:val="000000"/>
                <w:szCs w:val="21"/>
                <w:lang w:eastAsia="zh-CN"/>
              </w:rPr>
              <w:t>职教云</w:t>
            </w:r>
          </w:p>
        </w:tc>
        <w:tc>
          <w:tcPr>
            <w:tcW w:w="3224" w:type="pct"/>
            <w:noWrap w:val="0"/>
            <w:vAlign w:val="center"/>
          </w:tcPr>
          <w:p>
            <w:pPr>
              <w:widowControl/>
              <w:spacing w:line="240" w:lineRule="auto"/>
              <w:rPr>
                <w:rFonts w:ascii="等线" w:hAnsi="等线" w:eastAsia="等线" w:cs="等线"/>
                <w:color w:val="FF0000"/>
                <w:szCs w:val="21"/>
              </w:rPr>
            </w:pPr>
            <w:r>
              <w:rPr>
                <w:rFonts w:hint="eastAsia" w:ascii="等线" w:hAnsi="等线" w:eastAsia="等线" w:cs="等线"/>
                <w:color w:val="000000"/>
                <w:szCs w:val="21"/>
              </w:rPr>
              <w:t>https://zjy2.icve.com.cn/</w:t>
            </w:r>
          </w:p>
        </w:tc>
      </w:tr>
    </w:tbl>
    <w:p>
      <w:pPr>
        <w:spacing w:before="120" w:beforeLines="50" w:line="500" w:lineRule="exact"/>
        <w:jc w:val="left"/>
        <w:outlineLvl w:val="1"/>
        <w:rPr>
          <w:rFonts w:hint="eastAsia" w:ascii="仿宋" w:hAnsi="仿宋" w:eastAsia="仿宋"/>
          <w:b/>
          <w:sz w:val="32"/>
          <w:szCs w:val="32"/>
        </w:rPr>
      </w:pPr>
      <w:bookmarkStart w:id="158" w:name="_Toc12785"/>
      <w:bookmarkStart w:id="159" w:name="_Toc24364616"/>
      <w:bookmarkStart w:id="160" w:name="_Toc8523"/>
      <w:bookmarkStart w:id="161" w:name="_Toc20231_WPSOffice_Level2"/>
      <w:bookmarkStart w:id="162" w:name="_Toc7886"/>
      <w:bookmarkStart w:id="163" w:name="_Toc7390"/>
      <w:bookmarkStart w:id="164" w:name="_Toc11284"/>
      <w:bookmarkStart w:id="165" w:name="_Toc17380"/>
      <w:bookmarkStart w:id="166" w:name="_Toc19207"/>
      <w:bookmarkStart w:id="167" w:name="_Toc17129"/>
      <w:r>
        <w:rPr>
          <w:rFonts w:hint="eastAsia" w:ascii="仿宋" w:hAnsi="仿宋" w:eastAsia="仿宋"/>
          <w:b/>
          <w:sz w:val="32"/>
          <w:szCs w:val="32"/>
        </w:rPr>
        <w:t>（四）教学方法</w:t>
      </w:r>
      <w:bookmarkEnd w:id="158"/>
      <w:bookmarkEnd w:id="159"/>
      <w:bookmarkEnd w:id="160"/>
      <w:bookmarkEnd w:id="161"/>
      <w:bookmarkEnd w:id="162"/>
      <w:bookmarkEnd w:id="163"/>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lang w:val="zh-CN"/>
        </w:rPr>
      </w:pPr>
      <w:bookmarkStart w:id="168" w:name="_Toc25313_WPSOffice_Level2"/>
      <w:r>
        <w:rPr>
          <w:rFonts w:hint="eastAsia"/>
          <w:sz w:val="24"/>
        </w:rPr>
        <w:t>积极开展教学方法的改革，采用采用多媒体教学,“一体化”教学等多种教学形式,推动研究性教学，推广先进的教学方法，有效地培养学生的创新能力和技术应用能力；积极开展教学手段的改革，必修课中平均有80%的课时使用多媒体授课。</w:t>
      </w:r>
      <w:r>
        <w:rPr>
          <w:rFonts w:hint="eastAsia"/>
          <w:sz w:val="24"/>
          <w:lang w:val="zh-CN"/>
        </w:rPr>
        <w:t>实行“任务驱动、项目导向”教学模式改革；关心学生个人成长的目标，对学生进行个性化的人才培养方案设计；建立健全工学结合、校企合作的人才培养模式。</w:t>
      </w:r>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lang w:val="zh-CN" w:eastAsia="zh-CN"/>
        </w:rPr>
      </w:pPr>
      <w:r>
        <w:rPr>
          <w:rFonts w:hint="eastAsia"/>
          <w:sz w:val="24"/>
          <w:lang w:val="zh-CN" w:eastAsia="zh-CN"/>
        </w:rPr>
        <w:t>采用项目引领、任务驱动等</w:t>
      </w:r>
      <w:r>
        <w:rPr>
          <w:rFonts w:hint="eastAsia"/>
          <w:sz w:val="24"/>
          <w:lang w:val="zh-CN"/>
        </w:rPr>
        <w:t>教学模式，</w:t>
      </w:r>
      <w:r>
        <w:rPr>
          <w:rFonts w:hint="eastAsia"/>
          <w:sz w:val="24"/>
          <w:lang w:val="zh-CN" w:eastAsia="zh-CN"/>
        </w:rPr>
        <w:t>运用启</w:t>
      </w:r>
      <w:r>
        <w:rPr>
          <w:rFonts w:hint="eastAsia"/>
          <w:sz w:val="24"/>
          <w:lang w:val="zh-CN"/>
        </w:rPr>
        <w:t>发式、讨论式、探究式</w:t>
      </w:r>
      <w:r>
        <w:rPr>
          <w:rFonts w:hint="eastAsia"/>
          <w:sz w:val="24"/>
          <w:lang w:val="zh-CN" w:eastAsia="zh-CN"/>
        </w:rPr>
        <w:t>等</w:t>
      </w:r>
      <w:r>
        <w:rPr>
          <w:rFonts w:hint="eastAsia"/>
          <w:sz w:val="24"/>
          <w:lang w:val="zh-CN"/>
        </w:rPr>
        <w:t>教学</w:t>
      </w:r>
      <w:r>
        <w:rPr>
          <w:rFonts w:hint="eastAsia"/>
          <w:sz w:val="24"/>
          <w:lang w:val="zh-CN" w:eastAsia="zh-CN"/>
        </w:rPr>
        <w:t>方</w:t>
      </w:r>
      <w:r>
        <w:rPr>
          <w:rFonts w:hint="eastAsia"/>
          <w:sz w:val="24"/>
          <w:lang w:val="zh-CN"/>
        </w:rPr>
        <w:t>法，</w:t>
      </w:r>
      <w:r>
        <w:rPr>
          <w:rFonts w:hint="eastAsia"/>
          <w:sz w:val="24"/>
          <w:lang w:val="zh-CN" w:eastAsia="zh-CN"/>
        </w:rPr>
        <w:t>依托《城市轨道交通客运服务》这门课程</w:t>
      </w:r>
      <w:r>
        <w:rPr>
          <w:rFonts w:hint="eastAsia"/>
          <w:sz w:val="24"/>
          <w:lang w:val="zh-CN"/>
        </w:rPr>
        <w:t>进行教学设计</w:t>
      </w:r>
      <w:r>
        <w:rPr>
          <w:rFonts w:hint="eastAsia"/>
          <w:sz w:val="24"/>
          <w:lang w:val="zh-CN" w:eastAsia="zh-CN"/>
        </w:rPr>
        <w:t>，</w:t>
      </w:r>
      <w:r>
        <w:rPr>
          <w:rFonts w:hint="eastAsia"/>
          <w:sz w:val="24"/>
          <w:lang w:val="zh-CN"/>
        </w:rPr>
        <w:t>完成从初步了解——明确方法——熟练掌握的完整工作过程。充分利用教学资源库和网络课程平台的教学资源，开展“课前导预习、课上导学习、课后导拓展”的教学活动。在校企合作的作用下，双师执教，顺利完成教学任务。</w:t>
      </w:r>
      <w:r>
        <w:rPr>
          <w:rFonts w:hint="eastAsia"/>
          <w:sz w:val="24"/>
          <w:lang w:val="zh-CN" w:eastAsia="zh-CN"/>
        </w:rPr>
        <w:t xml:space="preserve">  </w:t>
      </w:r>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lang w:val="zh-CN" w:eastAsia="zh-CN"/>
        </w:rPr>
      </w:pPr>
      <w:r>
        <w:rPr>
          <w:rFonts w:hint="eastAsia"/>
          <w:sz w:val="24"/>
          <w:lang w:val="zh-CN" w:eastAsia="zh-CN"/>
        </w:rPr>
        <w:t>实现</w:t>
      </w:r>
      <w:r>
        <w:rPr>
          <w:rFonts w:hint="eastAsia"/>
          <w:sz w:val="24"/>
          <w:lang w:val="zh-CN"/>
        </w:rPr>
        <w:t>“</w:t>
      </w:r>
      <w:r>
        <w:rPr>
          <w:rFonts w:hint="eastAsia"/>
          <w:sz w:val="24"/>
          <w:lang w:val="zh-CN" w:eastAsia="zh-CN"/>
        </w:rPr>
        <w:t>认知在课堂</w:t>
      </w:r>
      <w:r>
        <w:rPr>
          <w:rFonts w:hint="eastAsia"/>
          <w:sz w:val="24"/>
          <w:lang w:val="zh-CN"/>
        </w:rPr>
        <w:t>、</w:t>
      </w:r>
      <w:r>
        <w:rPr>
          <w:rFonts w:hint="eastAsia"/>
          <w:sz w:val="24"/>
          <w:lang w:val="zh-CN" w:eastAsia="zh-CN"/>
        </w:rPr>
        <w:t>技能在实训</w:t>
      </w:r>
      <w:r>
        <w:rPr>
          <w:rFonts w:hint="eastAsia"/>
          <w:sz w:val="24"/>
          <w:lang w:val="zh-CN"/>
        </w:rPr>
        <w:t>、奉献</w:t>
      </w:r>
      <w:r>
        <w:rPr>
          <w:rFonts w:hint="eastAsia"/>
          <w:sz w:val="24"/>
          <w:lang w:val="zh-CN" w:eastAsia="zh-CN"/>
        </w:rPr>
        <w:t>在</w:t>
      </w:r>
      <w:r>
        <w:rPr>
          <w:rFonts w:hint="eastAsia"/>
          <w:sz w:val="24"/>
          <w:lang w:val="zh-CN"/>
        </w:rPr>
        <w:t>岗位”</w:t>
      </w:r>
      <w:r>
        <w:rPr>
          <w:rFonts w:hint="eastAsia"/>
          <w:sz w:val="24"/>
          <w:lang w:val="zh-CN" w:eastAsia="zh-CN"/>
        </w:rPr>
        <w:t>的“德技并修育工匠，匠心筑梦塑新人。”</w:t>
      </w:r>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lang w:val="zh-CN"/>
        </w:rPr>
      </w:pPr>
      <w:r>
        <w:rPr>
          <w:rFonts w:hint="eastAsia"/>
          <w:sz w:val="24"/>
          <w:lang w:val="zh-CN"/>
        </w:rPr>
        <w:t>根据</w:t>
      </w:r>
      <w:r>
        <w:rPr>
          <w:rFonts w:hint="eastAsia"/>
          <w:sz w:val="24"/>
          <w:lang w:val="zh-CN" w:eastAsia="zh-CN"/>
        </w:rPr>
        <w:t>城市轨道交通运营管理</w:t>
      </w:r>
      <w:r>
        <w:rPr>
          <w:rFonts w:hint="eastAsia"/>
          <w:sz w:val="24"/>
          <w:lang w:val="zh-CN"/>
        </w:rPr>
        <w:t>专业特点</w:t>
      </w:r>
      <w:r>
        <w:rPr>
          <w:rFonts w:hint="eastAsia"/>
          <w:sz w:val="24"/>
          <w:lang w:val="zh-CN" w:eastAsia="zh-CN"/>
        </w:rPr>
        <w:t>实施</w:t>
      </w:r>
      <w:r>
        <w:rPr>
          <w:rFonts w:hint="eastAsia"/>
          <w:sz w:val="24"/>
          <w:lang w:val="zh-CN"/>
        </w:rPr>
        <w:t>项目教学、案例教学、情境教学、模块化教学等教学方式，广泛运用启发式、探究式、讨论式、参与式等教学方法，以提高教育教学效果。</w:t>
      </w:r>
    </w:p>
    <w:p>
      <w:pPr>
        <w:spacing w:before="120" w:beforeLines="50" w:line="500" w:lineRule="exact"/>
        <w:jc w:val="left"/>
        <w:outlineLvl w:val="1"/>
        <w:rPr>
          <w:rFonts w:hint="eastAsia" w:ascii="仿宋" w:hAnsi="仿宋" w:eastAsia="仿宋"/>
          <w:b/>
          <w:sz w:val="32"/>
          <w:szCs w:val="32"/>
        </w:rPr>
      </w:pPr>
      <w:bookmarkStart w:id="169" w:name="_Toc24364617"/>
      <w:bookmarkStart w:id="170" w:name="_Toc31382"/>
      <w:bookmarkStart w:id="171" w:name="_Toc10083"/>
      <w:bookmarkStart w:id="172" w:name="_Toc22"/>
      <w:bookmarkStart w:id="173" w:name="_Toc1574"/>
      <w:bookmarkStart w:id="174" w:name="_Toc31412"/>
      <w:bookmarkStart w:id="175" w:name="_Toc32590"/>
      <w:bookmarkStart w:id="176" w:name="_Toc2352"/>
      <w:bookmarkStart w:id="177" w:name="_Toc25182"/>
      <w:r>
        <w:rPr>
          <w:rFonts w:hint="eastAsia" w:ascii="仿宋" w:hAnsi="仿宋" w:eastAsia="仿宋"/>
          <w:b/>
          <w:sz w:val="32"/>
          <w:szCs w:val="32"/>
        </w:rPr>
        <w:t>（五）学习评价</w:t>
      </w:r>
      <w:bookmarkEnd w:id="168"/>
      <w:bookmarkEnd w:id="169"/>
      <w:bookmarkEnd w:id="170"/>
      <w:bookmarkEnd w:id="171"/>
      <w:bookmarkEnd w:id="172"/>
      <w:bookmarkEnd w:id="173"/>
      <w:bookmarkEnd w:id="174"/>
      <w:bookmarkEnd w:id="175"/>
      <w:bookmarkEnd w:id="176"/>
      <w:bookmarkEnd w:id="177"/>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rPr>
      </w:pPr>
      <w:bookmarkStart w:id="178" w:name="_Toc17396_WPSOffice_Level2"/>
      <w:r>
        <w:rPr>
          <w:rFonts w:hint="eastAsia"/>
          <w:sz w:val="24"/>
        </w:rPr>
        <w:t>建立多元评价机制，对学生学习效果实施自我评价、教师评价、用人单位评价和第三方评价相结合，及时诊断分析、发现问题、查摆原因、提出整改措施，不断改进提高，形成教学质量改进螺旋。建立评价主体多元化（教师、学生、家长、用人单位）、评价内容综合化（专业知识、操作技能、职业素养）、评价方法多样化（项目完成、操作、社会实践、志愿者、理论考核）的评价体系。</w:t>
      </w:r>
    </w:p>
    <w:p>
      <w:pPr>
        <w:spacing w:before="120" w:beforeLines="50" w:line="500" w:lineRule="exact"/>
        <w:ind w:firstLine="420"/>
        <w:rPr>
          <w:rFonts w:hint="eastAsia"/>
          <w:sz w:val="24"/>
        </w:rPr>
      </w:pPr>
      <w:r>
        <w:rPr>
          <w:rFonts w:hint="eastAsia" w:ascii="仿宋" w:hAnsi="仿宋" w:eastAsia="仿宋" w:cs="仿宋"/>
          <w:b/>
          <w:bCs/>
          <w:kern w:val="0"/>
          <w:sz w:val="28"/>
          <w:szCs w:val="28"/>
          <w:lang w:val="zh-CN"/>
        </w:rPr>
        <w:t>1.过程性</w:t>
      </w:r>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rPr>
      </w:pPr>
      <w:r>
        <w:rPr>
          <w:rFonts w:hint="eastAsia"/>
          <w:sz w:val="24"/>
        </w:rPr>
        <w:t>从平时课堂检测、课后相关任务（作业、小论述、团体活动讨论）、实验实训操作水平、实践技能、理论测试等过程加以考核。</w:t>
      </w:r>
    </w:p>
    <w:p>
      <w:pPr>
        <w:spacing w:before="120" w:beforeLines="50" w:line="500" w:lineRule="exact"/>
        <w:ind w:firstLine="420"/>
        <w:rPr>
          <w:rFonts w:hint="eastAsia"/>
          <w:sz w:val="24"/>
        </w:rPr>
      </w:pPr>
      <w:r>
        <w:rPr>
          <w:rFonts w:hint="eastAsia" w:ascii="仿宋" w:hAnsi="仿宋" w:eastAsia="仿宋" w:cs="仿宋"/>
          <w:b/>
          <w:bCs/>
          <w:kern w:val="0"/>
          <w:sz w:val="28"/>
          <w:szCs w:val="28"/>
          <w:lang w:val="zh-CN"/>
        </w:rPr>
        <w:t>2.综合性</w:t>
      </w:r>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rPr>
      </w:pPr>
      <w:r>
        <w:rPr>
          <w:rFonts w:hint="eastAsia"/>
          <w:sz w:val="24"/>
        </w:rPr>
        <w:t>考核学生的专业知识、专业技能、职业素质，结合学生的职业素养（职业道德、人文素质、职业意识、职业态度）与专业评价综合考核。</w:t>
      </w:r>
    </w:p>
    <w:p>
      <w:pPr>
        <w:spacing w:before="120" w:beforeLines="50" w:line="500" w:lineRule="exact"/>
        <w:ind w:firstLine="420"/>
        <w:rPr>
          <w:rFonts w:hint="eastAsia"/>
          <w:sz w:val="24"/>
        </w:rPr>
      </w:pPr>
      <w:r>
        <w:rPr>
          <w:rFonts w:hint="eastAsia" w:ascii="仿宋" w:hAnsi="仿宋" w:eastAsia="仿宋" w:cs="仿宋"/>
          <w:b/>
          <w:bCs/>
          <w:kern w:val="0"/>
          <w:sz w:val="28"/>
          <w:szCs w:val="28"/>
          <w:lang w:val="zh-CN"/>
        </w:rPr>
        <w:t>3.行业评价</w:t>
      </w:r>
    </w:p>
    <w:p>
      <w:pPr>
        <w:keepNext w:val="0"/>
        <w:keepLines w:val="0"/>
        <w:pageBreakBefore w:val="0"/>
        <w:widowControl w:val="0"/>
        <w:kinsoku/>
        <w:wordWrap/>
        <w:overflowPunct/>
        <w:topLinePunct w:val="0"/>
        <w:autoSpaceDE/>
        <w:autoSpaceDN/>
        <w:bidi w:val="0"/>
        <w:adjustRightInd/>
        <w:snapToGrid/>
        <w:spacing w:before="120" w:beforeLines="50" w:line="440" w:lineRule="exact"/>
        <w:ind w:firstLine="480" w:firstLineChars="200"/>
        <w:textAlignment w:val="auto"/>
        <w:rPr>
          <w:rFonts w:hint="eastAsia"/>
          <w:sz w:val="24"/>
        </w:rPr>
      </w:pPr>
      <w:r>
        <w:rPr>
          <w:rFonts w:hint="eastAsia"/>
          <w:sz w:val="24"/>
        </w:rPr>
        <w:t>用人单位、实习单位对学生的职业胜任、职业发展、综合素质、专业知识和技能的评价。</w:t>
      </w:r>
    </w:p>
    <w:p>
      <w:pPr>
        <w:numPr>
          <w:ilvl w:val="0"/>
          <w:numId w:val="20"/>
        </w:numPr>
        <w:spacing w:before="120" w:beforeLines="50" w:line="500" w:lineRule="exact"/>
        <w:jc w:val="left"/>
        <w:outlineLvl w:val="1"/>
        <w:rPr>
          <w:rFonts w:hint="eastAsia" w:ascii="仿宋" w:hAnsi="仿宋" w:eastAsia="仿宋"/>
          <w:b/>
          <w:sz w:val="32"/>
          <w:szCs w:val="32"/>
        </w:rPr>
      </w:pPr>
      <w:bookmarkStart w:id="179" w:name="_Toc27379"/>
      <w:bookmarkStart w:id="180" w:name="_Toc9305"/>
      <w:bookmarkStart w:id="181" w:name="_Toc24364618"/>
      <w:bookmarkStart w:id="182" w:name="_Toc4849"/>
      <w:bookmarkStart w:id="183" w:name="_Toc32369"/>
      <w:bookmarkStart w:id="184" w:name="_Toc4698"/>
      <w:bookmarkStart w:id="185" w:name="_Toc25045"/>
      <w:bookmarkStart w:id="186" w:name="_Toc8145"/>
      <w:bookmarkStart w:id="187" w:name="_Toc23875"/>
      <w:r>
        <w:rPr>
          <w:rFonts w:hint="eastAsia" w:ascii="仿宋" w:hAnsi="仿宋" w:eastAsia="仿宋"/>
          <w:b/>
          <w:sz w:val="32"/>
          <w:szCs w:val="32"/>
        </w:rPr>
        <w:t>质量管理</w:t>
      </w:r>
      <w:bookmarkEnd w:id="178"/>
      <w:bookmarkEnd w:id="179"/>
      <w:bookmarkEnd w:id="180"/>
      <w:bookmarkEnd w:id="181"/>
      <w:bookmarkEnd w:id="182"/>
      <w:bookmarkEnd w:id="183"/>
      <w:bookmarkEnd w:id="184"/>
      <w:bookmarkEnd w:id="185"/>
      <w:bookmarkEnd w:id="186"/>
      <w:bookmarkEnd w:id="187"/>
    </w:p>
    <w:p>
      <w:pPr>
        <w:keepNext w:val="0"/>
        <w:keepLines w:val="0"/>
        <w:pageBreakBefore w:val="0"/>
        <w:widowControl w:val="0"/>
        <w:kinsoku/>
        <w:wordWrap/>
        <w:overflowPunct/>
        <w:topLinePunct/>
        <w:autoSpaceDE/>
        <w:autoSpaceDN/>
        <w:bidi w:val="0"/>
        <w:adjustRightInd/>
        <w:snapToGrid/>
        <w:spacing w:before="120" w:beforeLines="50" w:line="500" w:lineRule="exact"/>
        <w:ind w:firstLine="562" w:firstLineChars="200"/>
        <w:textAlignment w:val="auto"/>
        <w:outlineLvl w:val="2"/>
        <w:rPr>
          <w:rFonts w:hint="eastAsia" w:ascii="仿宋" w:hAnsi="仿宋" w:eastAsia="仿宋" w:cs="仿宋"/>
          <w:b/>
          <w:bCs/>
          <w:kern w:val="0"/>
          <w:sz w:val="28"/>
          <w:szCs w:val="28"/>
        </w:rPr>
      </w:pPr>
      <w:r>
        <w:rPr>
          <w:rFonts w:hint="eastAsia" w:ascii="仿宋" w:hAnsi="仿宋" w:eastAsia="仿宋" w:cs="仿宋"/>
          <w:b/>
          <w:bCs/>
          <w:kern w:val="0"/>
          <w:sz w:val="28"/>
          <w:szCs w:val="28"/>
        </w:rPr>
        <w:t>1.教学运行与实施方案设计</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rPr>
        <w:t>为进一步完善我院教学质量保障与监控体系，有效地对教学主要环节实行实时、动态监控，确保我院教学工作有章可循，使教学质量持续稳步提高，特对我院教学质量保障与监控体系运行管理作出规定。</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jc w:val="left"/>
        <w:textAlignment w:val="auto"/>
        <w:rPr>
          <w:rFonts w:hint="eastAsia" w:ascii="宋体" w:hAnsi="宋体" w:eastAsia="宋体" w:cs="宋体"/>
          <w:b w:val="0"/>
          <w:bCs w:val="0"/>
          <w:sz w:val="24"/>
        </w:rPr>
      </w:pPr>
      <w:r>
        <w:rPr>
          <w:rFonts w:hint="eastAsia" w:ascii="宋体" w:hAnsi="宋体" w:eastAsia="宋体" w:cs="宋体"/>
          <w:b w:val="0"/>
          <w:bCs w:val="0"/>
          <w:sz w:val="24"/>
        </w:rPr>
        <w:t>（1）院系两级管理体制</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b w:val="0"/>
          <w:bCs w:val="0"/>
          <w:sz w:val="24"/>
        </w:rPr>
        <w:t>1）</w:t>
      </w:r>
      <w:r>
        <w:rPr>
          <w:rFonts w:hint="eastAsia" w:ascii="宋体" w:hAnsi="宋体" w:eastAsia="宋体" w:cs="宋体"/>
          <w:sz w:val="24"/>
        </w:rPr>
        <w:t>指导思想。 进一步推进院系两级管理，建立“责权利”相统一的运行机制，健全长效的目标考核体系，不断增强系部办学活力。即：在合理界定学院与系部事权的基础上，进一步理顺院系两级关系；在下放事权的同时，下放相应的人事权、财务权、物力配置权，发挥系部自我运作职能；学院职能处室转变工作方式，变过程管理为目标管理，同时强化指导、协调和监督职能。</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rPr>
        <w:t>2）基本原则。一是系统性。完善院系两级管理体制建设是一项系统工程，涉及教育资源的再配置，各项改革措施需要统筹兼顾，通盘考虑。二是匹配性。推进院系两级管理，打破现有的处室和系部分配格局，要结合学院自身特点，坚持“人财物”和“责权利”相匹配的原则。三是优先性。要以“系部优先”为出发点，在管理重心下移时，注重系部人事调配、经费使用和物资配备的优先。四是渐进性。推进院系两级管理具有复杂性和艰巨性，不可能一步到位，应根据事项的轻重缓急和改革条件的成熟情况，总体规划，分项实施。</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jc w:val="left"/>
        <w:textAlignment w:val="auto"/>
        <w:rPr>
          <w:rFonts w:hint="eastAsia" w:ascii="宋体" w:hAnsi="宋体" w:eastAsia="宋体" w:cs="宋体"/>
          <w:b w:val="0"/>
          <w:bCs w:val="0"/>
          <w:sz w:val="24"/>
        </w:rPr>
      </w:pPr>
      <w:r>
        <w:rPr>
          <w:rFonts w:hint="eastAsia" w:ascii="宋体" w:hAnsi="宋体" w:eastAsia="宋体" w:cs="宋体"/>
          <w:b w:val="0"/>
          <w:bCs w:val="0"/>
          <w:sz w:val="24"/>
        </w:rPr>
        <w:t>（2）实施方案设计</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b w:val="0"/>
          <w:bCs w:val="0"/>
          <w:sz w:val="24"/>
        </w:rPr>
        <w:t>1）</w:t>
      </w:r>
      <w:r>
        <w:rPr>
          <w:rFonts w:hint="eastAsia" w:ascii="宋体" w:hAnsi="宋体" w:eastAsia="宋体" w:cs="宋体"/>
          <w:sz w:val="24"/>
        </w:rPr>
        <w:t>组织制定课程标准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rPr>
        <w:t>课程标准是课程组织与实施的纲领性文件，对课程性质、课程目标、内容目标、实施建议等具有指导性作用，是教材编写、教学、评价和考试命题的依据。课程标准是参照国家教育部提出的课程教学基本要求，依据学院制（修）订课程标准的原则规定，组织有关教师编写，经院、系、教研室相继认定，批准施行的纲领性文件，确保各专业课程标准的编写科学、规范，为我院高职各专业人才培养奠定坚实的基础。</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rPr>
        <w:t>2）课堂教学的组织管理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rPr>
        <w:t>为保证人才培养方案的有效实施，按照教务处统一的教学运行文件，学院、教务处及系（部），对学院教学运行进行日常检查、抽查、和学期检查。一般采取听课、检查任课教师的教学文件、召开学生座谈会、对学生进行问卷调查等形式，对出现的问题及时纠正改进，以确保方案的正常运行。</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rPr>
        <w:t>3）实践性教学的组织管理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rPr>
        <w:t>顶岗实习作为工学结合人才培养模式的重要组成部分，相对于校内教学组织而言，更需规范和管理。为此，学院制定了《学生实习安全管理规定》、《学生实训守则》、《实训室安全制度》、《毕业顶岗实习管理办法》等，保证学生实习实训规范和安全。另外为保证实习教学环节有组织、有计划、有考核、有落实，保证人才培养方案的顺利实施，还规范制定了一系列指导顶岗实习全过程教学文件如：《学生顶岗实习协议书》、《顶岗实习任务书》、《兼职教师顶岗实习周记》、《指导教师日志》、《学生实习日志》、《顶岗实习鉴定表》等。</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4）对学生考核的管理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sz w:val="24"/>
        </w:rPr>
      </w:pPr>
      <w:r>
        <w:rPr>
          <w:rFonts w:hint="eastAsia" w:ascii="宋体" w:hAnsi="宋体" w:eastAsia="宋体" w:cs="宋体"/>
          <w:sz w:val="24"/>
        </w:rPr>
        <w:t>院系学生管理实行量化考核制度，基分为100*系部在校学生人数，各系加分或减分均在各系基分基础上进行。学生人均得分形成初步考核分数，该分数占考核总分的80%。院学生会组织评议占考核总分的20%。两项汇总，形成系部考核总成绩，排出先后名次。</w:t>
      </w:r>
    </w:p>
    <w:p>
      <w:pPr>
        <w:keepNext w:val="0"/>
        <w:keepLines w:val="0"/>
        <w:pageBreakBefore w:val="0"/>
        <w:widowControl w:val="0"/>
        <w:kinsoku/>
        <w:wordWrap/>
        <w:overflowPunct/>
        <w:autoSpaceDE/>
        <w:autoSpaceDN/>
        <w:bidi w:val="0"/>
        <w:adjustRightInd/>
        <w:snapToGrid/>
        <w:spacing w:before="120" w:beforeLines="50" w:line="500" w:lineRule="exact"/>
        <w:ind w:firstLine="420"/>
        <w:textAlignment w:val="auto"/>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2.教学质量保障</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（1）教学管理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以“院长—主管副院长—教务处”为院级管理和以“系（部）主任—教研室主任—教师”为系部管理的两级教学管理体系，分别承担管理教学的工作，从而明确了学院、系部各自的工作范围、职责、权利和义务。院级管理工作的重心是突出目标管理、重在决策监督；系（部）管理工作重点突出过程管理和组织落实。</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1）日常教学管理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为保证人才培养方案的有效实施，按照教务处统一的教学运行文件，学院、教务处及系（部），对学院教学运行进行日常检查、抽查、和学期检查。一般采取听课、检查任课教师的教学文件、召开学生座谈会、对学生进行问卷调查等形式，对出现的问题及时纠正改进，以确保方案的正常运行。</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2）建立教学工作例会制度</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根据学院教学工作需求，由教务处协助主管教学院长定期和不定期召开工作会议，全体系（部）主任及相关部门人员参加。通过教学工作例会，传达并学习最新职教发展动态和教学改革理念，布置学院教学发展改革任务，了解系(部)日常教学及专业、课程建设工作进展情况，研究和处理人才培养方案执行中出现的各种问题等。</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3）系部教学管理</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系（部）定期召开教研室主任会议和任课教师会议，及时掌握教学过程情况，总结教学工作和教学管理工作经验，及时研究解决教学过程中出现的问题。各专业要在每学期初制定出工作计划，组织集体备课、观摩教学、开展教学研究，了解教师教学进展情况，按学院布置进行教学检查。</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（2）教学质量监控体系</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1）建立健全院、系两级教学督导委员会组织机构</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为了完善教学管理，加强教学质量监控，规范教学行为，树立良好的教风与学风，由学院院长任主任，分管教学工作和学生工作的两位副院长任副主任，同时聘请具有丰富教学经验的在职或离退休教师、具有丰富管理经验的教学管理人员组成太原旅游职业学院教学督导委员会。院级教学督导委员会主要职责，一是对专业设置的论证、专业人才培养方案及相关教学文件的审核；二是通过深入课堂、实训室、实习基地，客观掌握教学运行的全过程，提出督导建议，为学院有关教学决策提供参考依据。</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系一级的教学督导委员会由系主任负责，教研室主任、教学秘书及两名教师组成。系级教学督导委员会的具体工作包括：检查专业人才培养方案、课程标准和教学周历的执行情况；检查任课教师备课、课堂教学、作业批改的工作情况，掌握每位教师的教学情况，并通过教师会议或其它方式及时把有关意见和建议反馈给教师本人。</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2）完善教学各个环节的规范建设，保证教学质量的稳步提高</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教学工作是一项系统工程，制定完善规范的各项制度是保证教学质量的首要一环。为此学院先后出台了《教师教学工作规范条例》、《教学工作程序》、《教学文件制定及管理办法》、《关于课堂教学的若干规定》、《课程表编排规程及运行管理办法》、《教师任课资格管理办法》、《教师编写教案若干规定》、《批改作业若干规定》等一系列规定及办法。</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3）围绕提高教学质量这一总体目标，保证各项督导检查制度落实到位</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院级领导听课制度》，规定院级领导每月听课次数不少于1次；《中层干部值班制度》规定每周的值班干部听课不少于2次。学院和系部各级党政干部深入教学第一线，及时了解教学情况，倾听师生意见，发现并解决教学中存在的问题，避免教学一线与管理层的脱节，保证教学管理中的针对性和有效性。</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学生教学信息员制度》以专业班级为单位，确定思想品德优良，有参与教学管理的积极性，善于联系老师和同学，能客观反映广大学生的意见学生代表和学生干部，举行学期座谈会，填写任课教师评分表，给学生以畅通的渠道反映本系，本专业的教学管理、办学条件和教学质量中存在的问题，并对教学提出意见和建议，使系部的管理和教学更加贴近学生，贴近实际。</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太原旅游职业学院教学检查与管理办法》规定，从学期初到学期末，院、系两级安排不少于3次的集中教学检查，采取听（听课、召开座谈会听取师生的反映）、看（查看教学条件和管理软件）、查（抽查教案、学生作业、实验报告、实习报告、课程设计、毕业设计等）、评（对教学条件、状态、效果进行评价）。教学情况的检查工作贯穿始终，发现问题并及时解决问题。</w:t>
      </w:r>
    </w:p>
    <w:p>
      <w:pPr>
        <w:spacing w:before="120" w:beforeLines="50" w:line="500" w:lineRule="exact"/>
        <w:jc w:val="left"/>
        <w:outlineLvl w:val="0"/>
        <w:rPr>
          <w:rFonts w:hint="eastAsia" w:ascii="仿宋" w:hAnsi="仿宋" w:eastAsia="仿宋"/>
          <w:b/>
          <w:sz w:val="32"/>
          <w:szCs w:val="32"/>
        </w:rPr>
      </w:pPr>
      <w:bookmarkStart w:id="188" w:name="_Toc18486"/>
      <w:bookmarkStart w:id="189" w:name="_Toc19015"/>
      <w:bookmarkStart w:id="190" w:name="_Toc19240"/>
      <w:bookmarkStart w:id="191" w:name="_Toc26398"/>
      <w:bookmarkStart w:id="192" w:name="_Toc24364619"/>
      <w:bookmarkStart w:id="193" w:name="_Toc1048"/>
      <w:bookmarkStart w:id="194" w:name="_Toc28455"/>
      <w:bookmarkStart w:id="195" w:name="_Toc25815"/>
      <w:bookmarkStart w:id="196" w:name="_Toc5750"/>
      <w:bookmarkStart w:id="197" w:name="_Toc13474"/>
      <w:r>
        <w:rPr>
          <w:rFonts w:hint="eastAsia" w:ascii="仿宋" w:hAnsi="仿宋" w:eastAsia="仿宋"/>
          <w:b/>
          <w:sz w:val="32"/>
          <w:szCs w:val="32"/>
        </w:rPr>
        <w:t>九、毕业要求</w:t>
      </w:r>
      <w:bookmarkEnd w:id="188"/>
      <w:bookmarkEnd w:id="189"/>
      <w:bookmarkEnd w:id="190"/>
      <w:bookmarkEnd w:id="191"/>
      <w:bookmarkEnd w:id="192"/>
      <w:bookmarkEnd w:id="193"/>
      <w:bookmarkEnd w:id="194"/>
      <w:bookmarkEnd w:id="195"/>
      <w:bookmarkEnd w:id="196"/>
      <w:bookmarkEnd w:id="197"/>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应修完人才培养方案规定的学分，一个学分18课时，复习、考试时间不计算在学分里面。各专业根据专业特色探索学分银行的学分互认。</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允许学生在校期间通过以下方式进行学分认定互换：</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1.省级技能竞赛一等奖及以上可申请进行学分认定、互换；</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2.其他参与的项目、获奖及取得的学习成果，经申报审批准许可学分认定、互换。</w:t>
      </w:r>
    </w:p>
    <w:p>
      <w:pPr>
        <w:spacing w:before="120" w:beforeLines="50" w:line="500" w:lineRule="exact"/>
        <w:ind w:firstLine="480" w:firstLineChars="200"/>
        <w:rPr>
          <w:rFonts w:hint="eastAsia"/>
          <w:sz w:val="24"/>
        </w:rPr>
      </w:pPr>
    </w:p>
    <w:p>
      <w:pPr>
        <w:spacing w:before="120" w:beforeLines="50" w:line="500" w:lineRule="exact"/>
        <w:jc w:val="left"/>
        <w:outlineLvl w:val="9"/>
        <w:rPr>
          <w:rFonts w:hint="eastAsia" w:ascii="仿宋" w:hAnsi="仿宋" w:eastAsia="仿宋"/>
          <w:b/>
          <w:sz w:val="32"/>
          <w:szCs w:val="32"/>
        </w:rPr>
      </w:pPr>
      <w:bookmarkStart w:id="198" w:name="_Toc3225"/>
      <w:bookmarkStart w:id="199" w:name="_Toc23017"/>
      <w:bookmarkStart w:id="200" w:name="_Toc23883"/>
      <w:bookmarkStart w:id="201" w:name="_Toc30372"/>
      <w:bookmarkStart w:id="202" w:name="_Toc23924"/>
      <w:bookmarkStart w:id="203" w:name="_Toc11972"/>
      <w:bookmarkStart w:id="204" w:name="_Toc16386"/>
      <w:bookmarkStart w:id="205" w:name="_Toc26686"/>
    </w:p>
    <w:p>
      <w:pPr>
        <w:spacing w:before="120" w:beforeLines="50" w:line="500" w:lineRule="exact"/>
        <w:jc w:val="left"/>
        <w:outlineLvl w:val="9"/>
        <w:rPr>
          <w:rFonts w:hint="eastAsia" w:ascii="仿宋" w:hAnsi="仿宋" w:eastAsia="仿宋"/>
          <w:b/>
          <w:sz w:val="32"/>
          <w:szCs w:val="32"/>
        </w:rPr>
      </w:pPr>
    </w:p>
    <w:p>
      <w:pPr>
        <w:spacing w:before="120" w:beforeLines="50" w:line="500" w:lineRule="exact"/>
        <w:jc w:val="left"/>
        <w:outlineLvl w:val="9"/>
        <w:rPr>
          <w:rFonts w:hint="eastAsia" w:ascii="仿宋" w:hAnsi="仿宋" w:eastAsia="仿宋"/>
          <w:b/>
          <w:sz w:val="32"/>
          <w:szCs w:val="32"/>
        </w:rPr>
      </w:pPr>
    </w:p>
    <w:p>
      <w:pPr>
        <w:spacing w:before="120" w:beforeLines="50" w:line="500" w:lineRule="exact"/>
        <w:jc w:val="left"/>
        <w:outlineLvl w:val="9"/>
        <w:rPr>
          <w:rFonts w:hint="eastAsia" w:ascii="仿宋" w:hAnsi="仿宋" w:eastAsia="仿宋"/>
          <w:b/>
          <w:sz w:val="32"/>
          <w:szCs w:val="32"/>
        </w:rPr>
      </w:pPr>
    </w:p>
    <w:p>
      <w:pPr>
        <w:spacing w:before="120" w:beforeLines="50" w:line="500" w:lineRule="exact"/>
        <w:jc w:val="left"/>
        <w:outlineLvl w:val="9"/>
        <w:rPr>
          <w:rFonts w:hint="eastAsia" w:ascii="仿宋" w:hAnsi="仿宋" w:eastAsia="仿宋"/>
          <w:b/>
          <w:sz w:val="32"/>
          <w:szCs w:val="32"/>
        </w:rPr>
      </w:pPr>
    </w:p>
    <w:p>
      <w:pPr>
        <w:spacing w:before="120" w:beforeLines="50" w:line="500" w:lineRule="exact"/>
        <w:jc w:val="left"/>
        <w:outlineLvl w:val="9"/>
        <w:rPr>
          <w:rFonts w:hint="eastAsia" w:ascii="仿宋" w:hAnsi="仿宋" w:eastAsia="仿宋"/>
          <w:b/>
          <w:sz w:val="32"/>
          <w:szCs w:val="32"/>
        </w:rPr>
      </w:pPr>
    </w:p>
    <w:p>
      <w:pPr>
        <w:spacing w:before="120" w:beforeLines="50" w:line="500" w:lineRule="exact"/>
        <w:jc w:val="left"/>
        <w:outlineLvl w:val="9"/>
        <w:rPr>
          <w:rFonts w:hint="eastAsia" w:ascii="仿宋" w:hAnsi="仿宋" w:eastAsia="仿宋"/>
          <w:b/>
          <w:sz w:val="32"/>
          <w:szCs w:val="32"/>
        </w:rPr>
      </w:pPr>
    </w:p>
    <w:p>
      <w:pPr>
        <w:spacing w:before="120" w:beforeLines="50" w:line="500" w:lineRule="exact"/>
        <w:jc w:val="left"/>
        <w:outlineLvl w:val="9"/>
        <w:rPr>
          <w:rFonts w:hint="eastAsia" w:ascii="仿宋" w:hAnsi="仿宋" w:eastAsia="仿宋"/>
          <w:b/>
          <w:sz w:val="32"/>
          <w:szCs w:val="32"/>
        </w:rPr>
        <w:sectPr>
          <w:headerReference r:id="rId5" w:type="default"/>
          <w:pgSz w:w="11906" w:h="16838"/>
          <w:pgMar w:top="1418" w:right="1418" w:bottom="1418" w:left="1418" w:header="851" w:footer="992" w:gutter="0"/>
          <w:cols w:space="720" w:num="1"/>
          <w:docGrid w:linePitch="312" w:charSpace="0"/>
        </w:sectPr>
      </w:pPr>
    </w:p>
    <w:p>
      <w:pPr>
        <w:spacing w:before="120" w:beforeLines="50" w:line="500" w:lineRule="exact"/>
        <w:jc w:val="left"/>
        <w:outlineLvl w:val="0"/>
        <w:rPr>
          <w:rFonts w:hint="eastAsia" w:ascii="仿宋" w:hAnsi="仿宋" w:eastAsia="仿宋"/>
          <w:b/>
          <w:sz w:val="32"/>
          <w:szCs w:val="32"/>
        </w:rPr>
      </w:pPr>
      <w:bookmarkStart w:id="206" w:name="_Toc3895"/>
      <w:r>
        <w:rPr>
          <w:rFonts w:hint="eastAsia" w:ascii="仿宋" w:hAnsi="仿宋" w:eastAsia="仿宋"/>
          <w:b/>
          <w:sz w:val="32"/>
          <w:szCs w:val="32"/>
        </w:rPr>
        <w:t>十、附录</w:t>
      </w:r>
      <w:bookmarkEnd w:id="198"/>
      <w:bookmarkEnd w:id="199"/>
      <w:bookmarkEnd w:id="200"/>
      <w:bookmarkEnd w:id="201"/>
      <w:bookmarkEnd w:id="202"/>
      <w:bookmarkEnd w:id="203"/>
      <w:bookmarkEnd w:id="204"/>
      <w:bookmarkEnd w:id="205"/>
      <w:bookmarkEnd w:id="206"/>
    </w:p>
    <w:p>
      <w:pPr>
        <w:spacing w:before="120" w:beforeLines="50" w:line="500" w:lineRule="exact"/>
        <w:jc w:val="left"/>
        <w:outlineLvl w:val="1"/>
        <w:rPr>
          <w:rFonts w:hint="eastAsia"/>
          <w:sz w:val="24"/>
        </w:rPr>
      </w:pPr>
      <w:bookmarkStart w:id="207" w:name="_Toc30784"/>
      <w:bookmarkStart w:id="208" w:name="_Toc22844"/>
      <w:bookmarkStart w:id="209" w:name="_Toc27938"/>
      <w:bookmarkStart w:id="210" w:name="_Toc18647"/>
      <w:bookmarkStart w:id="211" w:name="_Toc14928"/>
      <w:bookmarkStart w:id="212" w:name="_Toc1771"/>
      <w:bookmarkStart w:id="213" w:name="_Toc11006"/>
      <w:bookmarkStart w:id="214" w:name="_Toc20606"/>
      <w:r>
        <w:rPr>
          <w:rFonts w:hint="eastAsia" w:ascii="仿宋" w:hAnsi="仿宋" w:eastAsia="仿宋"/>
          <w:b/>
          <w:sz w:val="32"/>
          <w:szCs w:val="32"/>
        </w:rPr>
        <w:t>（一）教学进程安排表</w:t>
      </w:r>
      <w:bookmarkEnd w:id="207"/>
      <w:bookmarkEnd w:id="208"/>
      <w:bookmarkEnd w:id="209"/>
      <w:bookmarkEnd w:id="210"/>
      <w:bookmarkEnd w:id="211"/>
      <w:bookmarkEnd w:id="212"/>
      <w:bookmarkEnd w:id="213"/>
      <w:bookmarkEnd w:id="214"/>
    </w:p>
    <w:tbl>
      <w:tblPr>
        <w:tblStyle w:val="5"/>
        <w:tblW w:w="14130" w:type="dxa"/>
        <w:tblInd w:w="108" w:type="dxa"/>
        <w:tblLayout w:type="fixed"/>
        <w:tblCellMar>
          <w:top w:w="0" w:type="dxa"/>
          <w:left w:w="108" w:type="dxa"/>
          <w:bottom w:w="0" w:type="dxa"/>
          <w:right w:w="108" w:type="dxa"/>
        </w:tblCellMar>
      </w:tblPr>
      <w:tblGrid>
        <w:gridCol w:w="529"/>
        <w:gridCol w:w="945"/>
        <w:gridCol w:w="1890"/>
        <w:gridCol w:w="765"/>
        <w:gridCol w:w="720"/>
        <w:gridCol w:w="855"/>
        <w:gridCol w:w="675"/>
        <w:gridCol w:w="705"/>
        <w:gridCol w:w="765"/>
        <w:gridCol w:w="810"/>
        <w:gridCol w:w="825"/>
        <w:gridCol w:w="870"/>
        <w:gridCol w:w="690"/>
        <w:gridCol w:w="660"/>
        <w:gridCol w:w="690"/>
        <w:gridCol w:w="1736"/>
      </w:tblGrid>
      <w:tr>
        <w:tblPrEx>
          <w:tblCellMar>
            <w:top w:w="0" w:type="dxa"/>
            <w:left w:w="108" w:type="dxa"/>
            <w:bottom w:w="0" w:type="dxa"/>
            <w:right w:w="108" w:type="dxa"/>
          </w:tblCellMar>
        </w:tblPrEx>
        <w:trPr>
          <w:trHeight w:val="978" w:hRule="atLeast"/>
        </w:trPr>
        <w:tc>
          <w:tcPr>
            <w:tcW w:w="14130" w:type="dxa"/>
            <w:gridSpan w:val="16"/>
            <w:tcBorders>
              <w:top w:val="nil"/>
              <w:left w:val="nil"/>
              <w:bottom w:val="nil"/>
              <w:right w:val="nil"/>
            </w:tcBorders>
            <w:noWrap w:val="0"/>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太原旅游职业学院2020级教学进程安排表（2+0.5+0.5）</w:t>
            </w:r>
          </w:p>
        </w:tc>
      </w:tr>
      <w:tr>
        <w:tblPrEx>
          <w:tblCellMar>
            <w:top w:w="0" w:type="dxa"/>
            <w:left w:w="108" w:type="dxa"/>
            <w:bottom w:w="0" w:type="dxa"/>
            <w:right w:w="108" w:type="dxa"/>
          </w:tblCellMar>
        </w:tblPrEx>
        <w:trPr>
          <w:trHeight w:val="273" w:hRule="atLeast"/>
        </w:trPr>
        <w:tc>
          <w:tcPr>
            <w:tcW w:w="5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课程类别</w:t>
            </w:r>
          </w:p>
        </w:tc>
        <w:tc>
          <w:tcPr>
            <w:tcW w:w="9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课程代码</w:t>
            </w:r>
          </w:p>
        </w:tc>
        <w:tc>
          <w:tcPr>
            <w:tcW w:w="1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课程名称</w:t>
            </w:r>
          </w:p>
        </w:tc>
        <w:tc>
          <w:tcPr>
            <w:tcW w:w="2340"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学时</w:t>
            </w:r>
          </w:p>
        </w:tc>
        <w:tc>
          <w:tcPr>
            <w:tcW w:w="4650" w:type="dxa"/>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学期分配</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考试方式</w:t>
            </w:r>
          </w:p>
        </w:tc>
        <w:tc>
          <w:tcPr>
            <w:tcW w:w="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考核时间</w:t>
            </w:r>
          </w:p>
        </w:tc>
        <w:tc>
          <w:tcPr>
            <w:tcW w:w="6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学分</w:t>
            </w:r>
          </w:p>
        </w:tc>
        <w:tc>
          <w:tcPr>
            <w:tcW w:w="1736"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备注</w:t>
            </w:r>
          </w:p>
        </w:tc>
      </w:tr>
      <w:tr>
        <w:tblPrEx>
          <w:tblCellMar>
            <w:top w:w="0" w:type="dxa"/>
            <w:left w:w="108" w:type="dxa"/>
            <w:bottom w:w="0" w:type="dxa"/>
            <w:right w:w="108" w:type="dxa"/>
          </w:tblCellMar>
        </w:tblPrEx>
        <w:trPr>
          <w:trHeight w:val="273" w:hRule="atLeast"/>
        </w:trPr>
        <w:tc>
          <w:tcPr>
            <w:tcW w:w="5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23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138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第一学年</w:t>
            </w:r>
          </w:p>
        </w:tc>
        <w:tc>
          <w:tcPr>
            <w:tcW w:w="157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第二学年</w:t>
            </w:r>
          </w:p>
        </w:tc>
        <w:tc>
          <w:tcPr>
            <w:tcW w:w="169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第三学年</w:t>
            </w: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173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r>
      <w:tr>
        <w:tblPrEx>
          <w:tblCellMar>
            <w:top w:w="0" w:type="dxa"/>
            <w:left w:w="108" w:type="dxa"/>
            <w:bottom w:w="0" w:type="dxa"/>
            <w:right w:w="108" w:type="dxa"/>
          </w:tblCellMar>
        </w:tblPrEx>
        <w:trPr>
          <w:trHeight w:val="273" w:hRule="atLeast"/>
        </w:trPr>
        <w:tc>
          <w:tcPr>
            <w:tcW w:w="5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76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总学时</w:t>
            </w:r>
          </w:p>
        </w:tc>
        <w:tc>
          <w:tcPr>
            <w:tcW w:w="720"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理论</w:t>
            </w:r>
          </w:p>
        </w:tc>
        <w:tc>
          <w:tcPr>
            <w:tcW w:w="8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实训/实践</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一</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二</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三</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四</w:t>
            </w:r>
          </w:p>
        </w:tc>
        <w:tc>
          <w:tcPr>
            <w:tcW w:w="82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五</w:t>
            </w: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六</w:t>
            </w: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173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r>
      <w:tr>
        <w:tblPrEx>
          <w:tblCellMar>
            <w:top w:w="0" w:type="dxa"/>
            <w:left w:w="108" w:type="dxa"/>
            <w:bottom w:w="0" w:type="dxa"/>
            <w:right w:w="108" w:type="dxa"/>
          </w:tblCellMar>
        </w:tblPrEx>
        <w:trPr>
          <w:trHeight w:val="273" w:hRule="atLeast"/>
        </w:trPr>
        <w:tc>
          <w:tcPr>
            <w:tcW w:w="5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76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8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17周</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20周</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20周</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20周</w:t>
            </w:r>
          </w:p>
        </w:tc>
        <w:tc>
          <w:tcPr>
            <w:tcW w:w="82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20周</w:t>
            </w: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20周</w:t>
            </w: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c>
          <w:tcPr>
            <w:tcW w:w="173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2"/>
                <w:szCs w:val="22"/>
              </w:rPr>
            </w:pPr>
          </w:p>
        </w:tc>
      </w:tr>
      <w:tr>
        <w:tblPrEx>
          <w:tblCellMar>
            <w:top w:w="0" w:type="dxa"/>
            <w:left w:w="108" w:type="dxa"/>
            <w:bottom w:w="0" w:type="dxa"/>
            <w:right w:w="108" w:type="dxa"/>
          </w:tblCellMar>
        </w:tblPrEx>
        <w:trPr>
          <w:trHeight w:val="822" w:hRule="atLeast"/>
        </w:trPr>
        <w:tc>
          <w:tcPr>
            <w:tcW w:w="52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综合素质</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教学模块</w:t>
            </w: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color w:val="000000"/>
                <w:kern w:val="0"/>
                <w:sz w:val="22"/>
              </w:rPr>
              <w:t>100108</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cs="宋体"/>
                <w:color w:val="000000"/>
                <w:kern w:val="0"/>
                <w:sz w:val="22"/>
              </w:rPr>
              <w:t>思想道德与法治</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74</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74</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顶岗 实习</w:t>
            </w:r>
          </w:p>
        </w:tc>
        <w:tc>
          <w:tcPr>
            <w:tcW w:w="870"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学生</w:t>
            </w:r>
          </w:p>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返校</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549"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100102</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形势与政策</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8/学期</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8/学期</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8/学期</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8/学期</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8/学期</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736" w:type="dxa"/>
            <w:tcBorders>
              <w:top w:val="nil"/>
              <w:left w:val="nil"/>
              <w:bottom w:val="single" w:color="auto" w:sz="4" w:space="0"/>
              <w:right w:val="single" w:color="auto" w:sz="4" w:space="0"/>
            </w:tcBorders>
            <w:noWrap/>
            <w:vAlign w:val="center"/>
          </w:tcPr>
          <w:p>
            <w:pPr>
              <w:widowControl/>
              <w:jc w:val="both"/>
              <w:rPr>
                <w:rFonts w:hint="eastAsia" w:ascii="宋体" w:hAnsi="宋体" w:eastAsia="宋体" w:cs="宋体"/>
                <w:kern w:val="0"/>
                <w:sz w:val="22"/>
                <w:szCs w:val="22"/>
              </w:rPr>
            </w:pPr>
          </w:p>
        </w:tc>
      </w:tr>
      <w:tr>
        <w:tblPrEx>
          <w:tblCellMar>
            <w:top w:w="0" w:type="dxa"/>
            <w:left w:w="108" w:type="dxa"/>
            <w:bottom w:w="0" w:type="dxa"/>
            <w:right w:w="108" w:type="dxa"/>
          </w:tblCellMar>
        </w:tblPrEx>
        <w:trPr>
          <w:trHeight w:val="849"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100103</w:t>
            </w:r>
          </w:p>
        </w:tc>
        <w:tc>
          <w:tcPr>
            <w:tcW w:w="1890" w:type="dxa"/>
            <w:vMerge w:val="restart"/>
            <w:tcBorders>
              <w:top w:val="nil"/>
              <w:left w:val="nil"/>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毛泽东思想和中国特色社会主义理论体系概论</w:t>
            </w:r>
          </w:p>
        </w:tc>
        <w:tc>
          <w:tcPr>
            <w:tcW w:w="765"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w:t>
            </w:r>
          </w:p>
        </w:tc>
        <w:tc>
          <w:tcPr>
            <w:tcW w:w="720"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60</w:t>
            </w:r>
          </w:p>
        </w:tc>
        <w:tc>
          <w:tcPr>
            <w:tcW w:w="855"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675"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p>
        </w:tc>
        <w:tc>
          <w:tcPr>
            <w:tcW w:w="705"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p>
        </w:tc>
        <w:tc>
          <w:tcPr>
            <w:tcW w:w="765"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810" w:type="dxa"/>
            <w:vMerge w:val="restart"/>
            <w:tcBorders>
              <w:top w:val="nil"/>
              <w:left w:val="nil"/>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学生</w:t>
            </w:r>
          </w:p>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返校</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12"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189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p>
        </w:tc>
        <w:tc>
          <w:tcPr>
            <w:tcW w:w="765"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720"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855"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675"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705"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765"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810"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p>
        </w:tc>
        <w:tc>
          <w:tcPr>
            <w:tcW w:w="690" w:type="dxa"/>
            <w:vMerge w:val="restart"/>
            <w:tcBorders>
              <w:top w:val="single" w:color="auto" w:sz="4" w:space="0"/>
              <w:left w:val="nil"/>
              <w:right w:val="single" w:color="auto" w:sz="4" w:space="0"/>
            </w:tcBorders>
            <w:noWrap/>
            <w:vAlign w:val="center"/>
          </w:tcPr>
          <w:p>
            <w:pPr>
              <w:widowControl/>
              <w:jc w:val="center"/>
              <w:rPr>
                <w:rFonts w:hint="eastAsia" w:ascii="宋体" w:hAnsi="宋体" w:cs="宋体"/>
                <w:kern w:val="0"/>
                <w:sz w:val="22"/>
                <w:szCs w:val="24"/>
                <w:lang w:val="en-US" w:eastAsia="zh-CN" w:bidi="ar-SA"/>
              </w:rPr>
            </w:pPr>
            <w:r>
              <w:rPr>
                <w:rFonts w:hint="eastAsia" w:ascii="宋体" w:hAnsi="宋体" w:cs="宋体"/>
                <w:kern w:val="0"/>
                <w:sz w:val="22"/>
              </w:rPr>
              <w:t>考查</w:t>
            </w:r>
          </w:p>
        </w:tc>
        <w:tc>
          <w:tcPr>
            <w:tcW w:w="660" w:type="dxa"/>
            <w:vMerge w:val="restart"/>
            <w:tcBorders>
              <w:top w:val="single" w:color="auto" w:sz="4" w:space="0"/>
              <w:left w:val="nil"/>
              <w:right w:val="single" w:color="auto" w:sz="4" w:space="0"/>
            </w:tcBorders>
            <w:noWrap/>
            <w:vAlign w:val="center"/>
          </w:tcPr>
          <w:p>
            <w:pPr>
              <w:widowControl/>
              <w:jc w:val="center"/>
              <w:rPr>
                <w:rFonts w:hint="eastAsia" w:ascii="宋体" w:hAnsi="宋体" w:cs="宋体"/>
                <w:kern w:val="0"/>
                <w:sz w:val="22"/>
                <w:szCs w:val="24"/>
                <w:lang w:val="en-US" w:eastAsia="zh-CN" w:bidi="ar-SA"/>
              </w:rPr>
            </w:pPr>
          </w:p>
        </w:tc>
        <w:tc>
          <w:tcPr>
            <w:tcW w:w="690" w:type="dxa"/>
            <w:vMerge w:val="restart"/>
            <w:tcBorders>
              <w:top w:val="single" w:color="auto" w:sz="4" w:space="0"/>
              <w:left w:val="nil"/>
              <w:right w:val="single" w:color="auto" w:sz="4" w:space="0"/>
            </w:tcBorders>
            <w:noWrap/>
            <w:vAlign w:val="center"/>
          </w:tcPr>
          <w:p>
            <w:pPr>
              <w:widowControl/>
              <w:jc w:val="center"/>
              <w:rPr>
                <w:rFonts w:hint="eastAsia" w:ascii="宋体" w:hAnsi="宋体" w:cs="宋体"/>
                <w:kern w:val="0"/>
                <w:sz w:val="22"/>
                <w:szCs w:val="24"/>
                <w:lang w:val="en-US" w:eastAsia="zh-CN" w:bidi="ar-SA"/>
              </w:rPr>
            </w:pPr>
            <w:r>
              <w:rPr>
                <w:rFonts w:hint="eastAsia" w:ascii="宋体" w:hAnsi="宋体" w:cs="宋体"/>
                <w:kern w:val="0"/>
                <w:sz w:val="22"/>
              </w:rPr>
              <w:t>3</w:t>
            </w:r>
          </w:p>
        </w:tc>
        <w:tc>
          <w:tcPr>
            <w:tcW w:w="1736" w:type="dxa"/>
            <w:vMerge w:val="restart"/>
            <w:tcBorders>
              <w:top w:val="single" w:color="auto" w:sz="4" w:space="0"/>
              <w:left w:val="nil"/>
              <w:right w:val="single" w:color="auto" w:sz="4" w:space="0"/>
            </w:tcBorders>
            <w:noWrap/>
            <w:vAlign w:val="center"/>
          </w:tcPr>
          <w:p>
            <w:pPr>
              <w:widowControl/>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660"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4"/>
                <w:lang w:val="en-US" w:eastAsia="zh-CN" w:bidi="ar-SA"/>
              </w:rPr>
            </w:pPr>
            <w:r>
              <w:rPr>
                <w:rFonts w:hint="eastAsia" w:ascii="宋体" w:hAnsi="宋体" w:cs="宋体"/>
                <w:color w:val="000000"/>
                <w:kern w:val="0"/>
                <w:sz w:val="22"/>
              </w:rPr>
              <w:t>100109</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4"/>
                <w:lang w:val="en-US" w:eastAsia="zh-CN" w:bidi="ar-SA"/>
              </w:rPr>
            </w:pPr>
            <w:r>
              <w:rPr>
                <w:rFonts w:hint="eastAsia" w:ascii="宋体" w:hAnsi="宋体" w:cs="宋体"/>
                <w:color w:val="000000"/>
                <w:kern w:val="0"/>
                <w:sz w:val="22"/>
              </w:rPr>
              <w:t>中国</w:t>
            </w:r>
            <w:r>
              <w:rPr>
                <w:rFonts w:ascii="宋体" w:hAnsi="宋体" w:cs="宋体"/>
                <w:color w:val="000000"/>
                <w:kern w:val="0"/>
                <w:sz w:val="22"/>
              </w:rPr>
              <w:t>共产党</w:t>
            </w:r>
            <w:r>
              <w:rPr>
                <w:rFonts w:hint="eastAsia" w:ascii="宋体" w:hAnsi="宋体" w:cs="宋体"/>
                <w:color w:val="000000"/>
                <w:kern w:val="0"/>
                <w:sz w:val="22"/>
              </w:rPr>
              <w:t>简史</w:t>
            </w:r>
          </w:p>
        </w:tc>
        <w:tc>
          <w:tcPr>
            <w:tcW w:w="7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4"/>
                <w:lang w:val="en-US" w:eastAsia="zh-CN" w:bidi="ar-SA"/>
              </w:rPr>
            </w:pPr>
            <w:r>
              <w:rPr>
                <w:rFonts w:hint="eastAsia" w:ascii="宋体" w:hAnsi="宋体" w:cs="宋体"/>
                <w:kern w:val="0"/>
                <w:sz w:val="22"/>
              </w:rPr>
              <w:t>58</w:t>
            </w: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4"/>
                <w:lang w:val="en-US" w:eastAsia="zh-CN" w:bidi="ar-SA"/>
              </w:rPr>
            </w:pPr>
            <w:r>
              <w:rPr>
                <w:rFonts w:hint="eastAsia" w:ascii="宋体" w:hAnsi="宋体" w:cs="宋体"/>
                <w:kern w:val="0"/>
                <w:sz w:val="22"/>
              </w:rPr>
              <w:t>58</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4"/>
                <w:lang w:val="en-US" w:eastAsia="zh-CN" w:bidi="ar-SA"/>
              </w:rPr>
            </w:pPr>
            <w:r>
              <w:rPr>
                <w:rFonts w:hint="eastAsia" w:ascii="宋体" w:hAnsi="宋体" w:cs="宋体"/>
                <w:kern w:val="0"/>
                <w:sz w:val="22"/>
              </w:rPr>
              <w:t>0</w:t>
            </w:r>
          </w:p>
        </w:tc>
        <w:tc>
          <w:tcPr>
            <w:tcW w:w="6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4"/>
                <w:lang w:val="en-US" w:eastAsia="zh-CN" w:bidi="ar-SA"/>
              </w:rPr>
            </w:pPr>
            <w:r>
              <w:rPr>
                <w:rFonts w:hint="eastAsia" w:ascii="宋体" w:hAnsi="宋体" w:cs="宋体"/>
                <w:kern w:val="0"/>
                <w:sz w:val="22"/>
              </w:rPr>
              <w:t>2</w:t>
            </w:r>
          </w:p>
        </w:tc>
        <w:tc>
          <w:tcPr>
            <w:tcW w:w="70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4"/>
                <w:lang w:val="en-US" w:eastAsia="zh-CN" w:bidi="ar-SA"/>
              </w:rPr>
            </w:pPr>
            <w:r>
              <w:rPr>
                <w:rFonts w:hint="eastAsia" w:ascii="宋体" w:hAnsi="宋体" w:cs="宋体"/>
                <w:kern w:val="0"/>
                <w:sz w:val="22"/>
              </w:rPr>
              <w:t>2</w:t>
            </w:r>
          </w:p>
        </w:tc>
        <w:tc>
          <w:tcPr>
            <w:tcW w:w="7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4"/>
                <w:lang w:val="en-US" w:eastAsia="zh-CN" w:bidi="ar-SA"/>
              </w:rPr>
            </w:pP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4"/>
                <w:lang w:val="en-US" w:eastAsia="zh-CN" w:bidi="ar-SA"/>
              </w:rPr>
            </w:pP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p>
        </w:tc>
        <w:tc>
          <w:tcPr>
            <w:tcW w:w="690"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660"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690"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1736"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010003</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高职语文</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70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56</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14</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010005</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高职体育</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70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4</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66</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90"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010006</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民歌</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38</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100107</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军事理论</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36</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36</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cs="宋体"/>
                <w:kern w:val="0"/>
                <w:sz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军训期间6学时</w:t>
            </w:r>
          </w:p>
        </w:tc>
      </w:tr>
      <w:tr>
        <w:tblPrEx>
          <w:tblCellMar>
            <w:top w:w="0" w:type="dxa"/>
            <w:left w:w="108" w:type="dxa"/>
            <w:bottom w:w="0" w:type="dxa"/>
            <w:right w:w="108" w:type="dxa"/>
          </w:tblCellMar>
        </w:tblPrEx>
        <w:trPr>
          <w:trHeight w:val="549"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10013</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军训及入学教育</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54</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12</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42</w:t>
            </w:r>
          </w:p>
        </w:tc>
        <w:tc>
          <w:tcPr>
            <w:tcW w:w="295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开学前9天</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80102</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女性特色教育</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35</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12</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23</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不计入课表</w:t>
            </w:r>
          </w:p>
        </w:tc>
      </w:tr>
      <w:tr>
        <w:tblPrEx>
          <w:tblCellMar>
            <w:top w:w="0" w:type="dxa"/>
            <w:left w:w="108" w:type="dxa"/>
            <w:bottom w:w="0" w:type="dxa"/>
            <w:right w:w="108" w:type="dxa"/>
          </w:tblCellMar>
        </w:tblPrEx>
        <w:trPr>
          <w:trHeight w:val="822"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10009</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大学生职业生涯规划</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9</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21</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09"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10010</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就业指导</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19</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21</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40110</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公共英语</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70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50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09"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50001</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计算机基础知识</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70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34</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36</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80103</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安全教育</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35</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25</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不计入课表</w:t>
            </w:r>
          </w:p>
        </w:tc>
      </w:tr>
      <w:tr>
        <w:tblPrEx>
          <w:tblCellMar>
            <w:top w:w="0" w:type="dxa"/>
            <w:left w:w="108" w:type="dxa"/>
            <w:bottom w:w="0" w:type="dxa"/>
            <w:right w:w="108" w:type="dxa"/>
          </w:tblCellMar>
        </w:tblPrEx>
        <w:trPr>
          <w:trHeight w:val="90" w:hRule="atLeast"/>
        </w:trPr>
        <w:tc>
          <w:tcPr>
            <w:tcW w:w="3364"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小  计</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842</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496</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346</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20</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16</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2</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4</w:t>
            </w:r>
          </w:p>
        </w:tc>
        <w:tc>
          <w:tcPr>
            <w:tcW w:w="825"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　</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rPr>
              <w:t>43</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273" w:hRule="atLeast"/>
        </w:trPr>
        <w:tc>
          <w:tcPr>
            <w:tcW w:w="5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职业知识教学模块</w:t>
            </w: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城市轨道交通概论</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22</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b/>
                <w:bCs/>
                <w:color w:val="0000FF"/>
                <w:kern w:val="0"/>
                <w:sz w:val="22"/>
                <w:szCs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轨道交通服务心理学</w:t>
            </w:r>
          </w:p>
        </w:tc>
        <w:tc>
          <w:tcPr>
            <w:tcW w:w="76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3</w:t>
            </w:r>
            <w:r>
              <w:rPr>
                <w:rFonts w:hint="eastAsia" w:ascii="宋体" w:hAnsi="宋体" w:eastAsia="宋体" w:cs="宋体"/>
                <w:color w:val="auto"/>
                <w:kern w:val="0"/>
                <w:sz w:val="22"/>
                <w:szCs w:val="22"/>
              </w:rPr>
              <w:t>2</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b/>
                <w:bCs/>
                <w:color w:val="FF0000"/>
                <w:kern w:val="0"/>
                <w:sz w:val="22"/>
                <w:szCs w:val="22"/>
              </w:rPr>
              <w:t>2</w:t>
            </w:r>
            <w:r>
              <w:rPr>
                <w:rFonts w:hint="eastAsia" w:ascii="宋体" w:hAnsi="宋体" w:eastAsia="宋体" w:cs="宋体"/>
                <w:color w:val="auto"/>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90" w:hRule="atLeast"/>
        </w:trPr>
        <w:tc>
          <w:tcPr>
            <w:tcW w:w="5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旅游概论</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2</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b/>
                <w:bCs/>
                <w:color w:val="0000FF"/>
                <w:kern w:val="0"/>
                <w:sz w:val="22"/>
                <w:szCs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轨道交通服务礼仪</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15</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5</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FF"/>
                <w:kern w:val="0"/>
                <w:sz w:val="22"/>
                <w:szCs w:val="22"/>
              </w:rPr>
            </w:pPr>
            <w:r>
              <w:rPr>
                <w:rFonts w:hint="eastAsia" w:ascii="宋体" w:hAnsi="宋体" w:eastAsia="宋体" w:cs="宋体"/>
                <w:b/>
                <w:bCs/>
                <w:color w:val="0000FF"/>
                <w:kern w:val="0"/>
                <w:sz w:val="22"/>
                <w:szCs w:val="22"/>
              </w:rPr>
              <w:t>2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FF"/>
                <w:kern w:val="0"/>
                <w:sz w:val="22"/>
                <w:szCs w:val="22"/>
              </w:rPr>
            </w:pPr>
            <w:r>
              <w:rPr>
                <w:rFonts w:hint="eastAsia" w:ascii="宋体" w:hAnsi="宋体" w:eastAsia="宋体" w:cs="宋体"/>
                <w:b/>
                <w:bCs/>
                <w:color w:val="0000FF"/>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5</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太原历史文化</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2</w:t>
            </w:r>
            <w:r>
              <w:rPr>
                <w:rFonts w:hint="eastAsia" w:ascii="宋体" w:hAnsi="宋体" w:eastAsia="宋体" w:cs="宋体"/>
                <w:kern w:val="0"/>
                <w:sz w:val="22"/>
                <w:szCs w:val="22"/>
                <w:lang w:val="en-US" w:eastAsia="zh-CN"/>
              </w:rPr>
              <w:t>6</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14</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rPr>
            </w:pPr>
            <w:r>
              <w:rPr>
                <w:rFonts w:hint="eastAsia" w:ascii="宋体" w:hAnsi="宋体" w:eastAsia="宋体" w:cs="宋体"/>
                <w:b/>
                <w:bCs/>
                <w:color w:val="4BACC6"/>
                <w:kern w:val="0"/>
                <w:sz w:val="22"/>
                <w:szCs w:val="22"/>
              </w:rPr>
              <w:t>2</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线路与站场</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rPr>
            </w:pPr>
            <w:r>
              <w:rPr>
                <w:rFonts w:hint="eastAsia" w:ascii="宋体" w:hAnsi="宋体" w:eastAsia="宋体" w:cs="宋体"/>
                <w:b/>
                <w:bCs/>
                <w:color w:val="4BACC6"/>
                <w:kern w:val="0"/>
                <w:sz w:val="22"/>
                <w:szCs w:val="22"/>
                <w:lang w:val="en-US" w:eastAsia="zh-CN"/>
              </w:rPr>
              <w:t>2</w:t>
            </w:r>
            <w:r>
              <w:rPr>
                <w:rFonts w:hint="eastAsia" w:ascii="宋体" w:hAnsi="宋体" w:eastAsia="宋体" w:cs="宋体"/>
                <w:b/>
                <w:bCs/>
                <w:color w:val="4BACC6"/>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FF0000"/>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交通运输政策与法规</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rPr>
            </w:pPr>
            <w:r>
              <w:rPr>
                <w:rFonts w:hint="eastAsia" w:ascii="宋体" w:hAnsi="宋体" w:eastAsia="宋体" w:cs="宋体"/>
                <w:b/>
                <w:bCs/>
                <w:color w:val="4BACC6"/>
                <w:kern w:val="0"/>
                <w:sz w:val="22"/>
                <w:szCs w:val="22"/>
                <w:lang w:val="en-US" w:eastAsia="zh-CN"/>
              </w:rPr>
              <w:t>2</w:t>
            </w:r>
            <w:r>
              <w:rPr>
                <w:rFonts w:hint="eastAsia" w:ascii="宋体" w:hAnsi="宋体" w:eastAsia="宋体" w:cs="宋体"/>
                <w:b/>
                <w:bCs/>
                <w:color w:val="4BACC6"/>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FF0000"/>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90" w:hRule="atLeast"/>
        </w:trPr>
        <w:tc>
          <w:tcPr>
            <w:tcW w:w="3364"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小  计</w:t>
            </w:r>
          </w:p>
        </w:tc>
        <w:tc>
          <w:tcPr>
            <w:tcW w:w="76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250</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139</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111</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b/>
                <w:bCs/>
                <w:color w:val="FF0000"/>
                <w:kern w:val="0"/>
                <w:sz w:val="22"/>
                <w:szCs w:val="22"/>
                <w:lang w:val="en-US" w:eastAsia="zh-CN"/>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6</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r>
              <w:rPr>
                <w:rFonts w:hint="eastAsia" w:ascii="宋体" w:hAnsi="宋体" w:eastAsia="宋体" w:cs="宋体"/>
                <w:color w:val="FF0000"/>
                <w:kern w:val="0"/>
                <w:sz w:val="22"/>
                <w:szCs w:val="22"/>
              </w:rPr>
              <w:t>　</w:t>
            </w:r>
          </w:p>
        </w:tc>
      </w:tr>
      <w:tr>
        <w:tblPrEx>
          <w:tblCellMar>
            <w:top w:w="0" w:type="dxa"/>
            <w:left w:w="108" w:type="dxa"/>
            <w:bottom w:w="0" w:type="dxa"/>
            <w:right w:w="108" w:type="dxa"/>
          </w:tblCellMar>
        </w:tblPrEx>
        <w:trPr>
          <w:trHeight w:val="273" w:hRule="atLeast"/>
        </w:trPr>
        <w:tc>
          <w:tcPr>
            <w:tcW w:w="529" w:type="dxa"/>
            <w:vMerge w:val="restart"/>
            <w:tcBorders>
              <w:top w:val="nil"/>
              <w:left w:val="single" w:color="auto" w:sz="4" w:space="0"/>
              <w:right w:val="nil"/>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br w:type="textWrapping"/>
            </w:r>
            <w:r>
              <w:rPr>
                <w:rFonts w:hint="eastAsia" w:ascii="宋体" w:hAnsi="宋体" w:eastAsia="宋体" w:cs="宋体"/>
                <w:kern w:val="0"/>
                <w:sz w:val="22"/>
                <w:szCs w:val="22"/>
              </w:rPr>
              <w:br w:type="textWrapping"/>
            </w:r>
            <w:r>
              <w:rPr>
                <w:rFonts w:hint="eastAsia" w:ascii="宋体" w:hAnsi="宋体" w:eastAsia="宋体" w:cs="宋体"/>
                <w:kern w:val="0"/>
                <w:sz w:val="22"/>
                <w:szCs w:val="22"/>
              </w:rPr>
              <w:br w:type="textWrapping"/>
            </w:r>
            <w:r>
              <w:rPr>
                <w:rFonts w:hint="eastAsia" w:ascii="宋体" w:hAnsi="宋体" w:eastAsia="宋体" w:cs="宋体"/>
                <w:kern w:val="0"/>
                <w:sz w:val="22"/>
                <w:szCs w:val="22"/>
              </w:rPr>
              <w:t>岗位技能教学模块</w:t>
            </w: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城轨语言表达实务与技巧</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b/>
                <w:bCs/>
                <w:color w:val="0000FF"/>
                <w:kern w:val="0"/>
                <w:sz w:val="22"/>
                <w:szCs w:val="22"/>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p>
        </w:tc>
        <w:tc>
          <w:tcPr>
            <w:tcW w:w="1736" w:type="dxa"/>
            <w:tcBorders>
              <w:top w:val="nil"/>
              <w:left w:val="nil"/>
              <w:bottom w:val="single" w:color="auto" w:sz="4" w:space="0"/>
              <w:right w:val="single" w:color="auto" w:sz="4" w:space="0"/>
            </w:tcBorders>
            <w:noWrap/>
            <w:vAlign w:val="center"/>
          </w:tcPr>
          <w:p>
            <w:pPr>
              <w:widowControl/>
              <w:jc w:val="both"/>
              <w:rPr>
                <w:rFonts w:hint="eastAsia" w:ascii="宋体" w:hAnsi="宋体" w:eastAsia="宋体" w:cs="宋体"/>
                <w:kern w:val="0"/>
                <w:sz w:val="22"/>
                <w:szCs w:val="22"/>
              </w:rPr>
            </w:pP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客运组织</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8</w:t>
            </w:r>
            <w:r>
              <w:rPr>
                <w:rFonts w:hint="eastAsia" w:ascii="宋体" w:hAnsi="宋体" w:eastAsia="宋体" w:cs="宋体"/>
                <w:color w:val="auto"/>
                <w:kern w:val="0"/>
                <w:sz w:val="22"/>
                <w:szCs w:val="22"/>
              </w:rPr>
              <w:t>0</w:t>
            </w:r>
          </w:p>
        </w:tc>
        <w:tc>
          <w:tcPr>
            <w:tcW w:w="7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60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2</w:t>
            </w:r>
            <w:r>
              <w:rPr>
                <w:rFonts w:hint="eastAsia" w:ascii="宋体" w:hAnsi="宋体" w:eastAsia="宋体" w:cs="宋体"/>
                <w:color w:val="auto"/>
                <w:kern w:val="0"/>
                <w:sz w:val="22"/>
                <w:szCs w:val="22"/>
                <w:lang w:val="en-US" w:eastAsia="zh-CN"/>
              </w:rPr>
              <w:t>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b/>
                <w:bCs/>
                <w:color w:val="FF0000"/>
                <w:kern w:val="0"/>
                <w:sz w:val="22"/>
                <w:szCs w:val="22"/>
                <w:lang w:val="en-US" w:eastAsia="zh-CN"/>
              </w:rPr>
              <w:t>2</w:t>
            </w:r>
            <w:r>
              <w:rPr>
                <w:rFonts w:hint="eastAsia" w:ascii="宋体" w:hAnsi="宋体" w:eastAsia="宋体" w:cs="宋体"/>
                <w:color w:val="auto"/>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rPr>
            </w:pPr>
            <w:r>
              <w:rPr>
                <w:rFonts w:hint="eastAsia" w:ascii="宋体" w:hAnsi="宋体" w:eastAsia="宋体" w:cs="宋体"/>
                <w:b/>
                <w:bCs/>
                <w:color w:val="9BBB59"/>
                <w:kern w:val="0"/>
                <w:sz w:val="22"/>
                <w:szCs w:val="22"/>
                <w:lang w:val="en-US" w:eastAsia="zh-CN"/>
              </w:rPr>
              <w:t>2</w:t>
            </w:r>
            <w:r>
              <w:rPr>
                <w:rFonts w:hint="eastAsia" w:ascii="宋体" w:hAnsi="宋体" w:eastAsia="宋体" w:cs="宋体"/>
                <w:b/>
                <w:bCs/>
                <w:color w:val="9BBB59"/>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通信信号</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b/>
                <w:bCs/>
                <w:color w:val="FF0000"/>
                <w:kern w:val="0"/>
                <w:sz w:val="22"/>
                <w:szCs w:val="22"/>
                <w:lang w:val="en-US" w:eastAsia="zh-CN"/>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rPr>
            </w:pPr>
            <w:r>
              <w:rPr>
                <w:rFonts w:hint="eastAsia" w:ascii="宋体" w:hAnsi="宋体" w:eastAsia="宋体" w:cs="宋体"/>
                <w:b/>
                <w:bCs/>
                <w:color w:val="9BBB59"/>
                <w:kern w:val="0"/>
                <w:sz w:val="22"/>
                <w:szCs w:val="22"/>
              </w:rPr>
              <w:t>2</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城轨英语</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r>
              <w:rPr>
                <w:rFonts w:hint="eastAsia" w:ascii="宋体" w:hAnsi="宋体" w:eastAsia="宋体" w:cs="宋体"/>
                <w:color w:val="FF0000"/>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lang w:eastAsia="zh-CN"/>
              </w:rPr>
            </w:pPr>
            <w:r>
              <w:rPr>
                <w:rFonts w:hint="eastAsia" w:ascii="宋体" w:hAnsi="宋体" w:eastAsia="宋体" w:cs="宋体"/>
                <w:b/>
                <w:bCs/>
                <w:color w:val="9BBB59"/>
                <w:kern w:val="0"/>
                <w:sz w:val="22"/>
                <w:szCs w:val="22"/>
                <w:lang w:val="en-US" w:eastAsia="zh-CN"/>
              </w:rPr>
              <w:t>2</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2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5</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票务组织</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b/>
                <w:bCs/>
                <w:color w:val="FF0000"/>
                <w:kern w:val="0"/>
                <w:sz w:val="22"/>
                <w:szCs w:val="22"/>
                <w:lang w:val="en-US" w:eastAsia="zh-CN"/>
              </w:rPr>
              <w:t>2</w:t>
            </w: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rPr>
            </w:pPr>
            <w:r>
              <w:rPr>
                <w:rFonts w:hint="eastAsia" w:ascii="宋体" w:hAnsi="宋体" w:eastAsia="宋体" w:cs="宋体"/>
                <w:b/>
                <w:bCs/>
                <w:color w:val="9BBB59"/>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运营管理实务</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8</w:t>
            </w:r>
            <w:r>
              <w:rPr>
                <w:rFonts w:hint="eastAsia" w:ascii="宋体" w:hAnsi="宋体" w:eastAsia="宋体" w:cs="宋体"/>
                <w:color w:val="auto"/>
                <w:kern w:val="0"/>
                <w:sz w:val="22"/>
                <w:szCs w:val="22"/>
              </w:rPr>
              <w:t>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5</w:t>
            </w:r>
            <w:r>
              <w:rPr>
                <w:rFonts w:hint="eastAsia" w:ascii="宋体" w:hAnsi="宋体" w:eastAsia="宋体" w:cs="宋体"/>
                <w:color w:val="auto"/>
                <w:kern w:val="0"/>
                <w:sz w:val="22"/>
                <w:szCs w:val="22"/>
              </w:rPr>
              <w:t>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rPr>
            </w:pPr>
            <w:r>
              <w:rPr>
                <w:rFonts w:hint="eastAsia" w:ascii="宋体" w:hAnsi="宋体" w:eastAsia="宋体" w:cs="宋体"/>
                <w:b/>
                <w:bCs/>
                <w:color w:val="9BBB59"/>
                <w:kern w:val="0"/>
                <w:sz w:val="22"/>
                <w:szCs w:val="22"/>
                <w:lang w:val="en-US" w:eastAsia="zh-CN"/>
              </w:rPr>
              <w:t>2</w:t>
            </w:r>
            <w:r>
              <w:rPr>
                <w:rFonts w:hint="eastAsia" w:ascii="宋体" w:hAnsi="宋体" w:eastAsia="宋体" w:cs="宋体"/>
                <w:b/>
                <w:bCs/>
                <w:color w:val="9BBB59"/>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2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FF0000"/>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color w:val="auto"/>
                <w:kern w:val="0"/>
                <w:sz w:val="22"/>
                <w:szCs w:val="22"/>
              </w:rPr>
            </w:pPr>
            <w:r>
              <w:rPr>
                <w:rFonts w:hint="eastAsia" w:ascii="宋体" w:hAnsi="宋体" w:eastAsia="宋体" w:cs="宋体"/>
                <w:bCs/>
                <w:color w:val="auto"/>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行车组织</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8</w:t>
            </w:r>
            <w:r>
              <w:rPr>
                <w:rFonts w:hint="eastAsia" w:ascii="宋体" w:hAnsi="宋体" w:eastAsia="宋体" w:cs="宋体"/>
                <w:color w:val="auto"/>
                <w:kern w:val="0"/>
                <w:sz w:val="22"/>
                <w:szCs w:val="22"/>
              </w:rPr>
              <w:t>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5</w:t>
            </w:r>
            <w:r>
              <w:rPr>
                <w:rFonts w:hint="eastAsia" w:ascii="宋体" w:hAnsi="宋体" w:eastAsia="宋体" w:cs="宋体"/>
                <w:color w:val="auto"/>
                <w:kern w:val="0"/>
                <w:sz w:val="22"/>
                <w:szCs w:val="22"/>
              </w:rPr>
              <w:t>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r>
              <w:rPr>
                <w:rFonts w:hint="eastAsia" w:ascii="宋体" w:hAnsi="宋体" w:eastAsia="宋体" w:cs="宋体"/>
                <w:b/>
                <w:bCs/>
                <w:color w:val="FF0000"/>
                <w:kern w:val="0"/>
                <w:sz w:val="22"/>
                <w:szCs w:val="22"/>
                <w:lang w:val="en-US" w:eastAsia="zh-CN"/>
              </w:rPr>
              <w:t>2</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rPr>
            </w:pPr>
            <w:r>
              <w:rPr>
                <w:rFonts w:hint="eastAsia" w:ascii="宋体" w:hAnsi="宋体" w:eastAsia="宋体" w:cs="宋体"/>
                <w:b/>
                <w:bCs/>
                <w:color w:val="9BBB59"/>
                <w:kern w:val="0"/>
                <w:sz w:val="22"/>
                <w:szCs w:val="22"/>
                <w:lang w:val="en-US" w:eastAsia="zh-CN"/>
              </w:rPr>
              <w:t>2</w:t>
            </w:r>
            <w:r>
              <w:rPr>
                <w:rFonts w:hint="eastAsia" w:ascii="宋体" w:hAnsi="宋体" w:eastAsia="宋体" w:cs="宋体"/>
                <w:b/>
                <w:bCs/>
                <w:color w:val="9BBB59"/>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FF0000"/>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color w:val="auto"/>
                <w:kern w:val="0"/>
                <w:sz w:val="22"/>
                <w:szCs w:val="22"/>
              </w:rPr>
            </w:pPr>
            <w:r>
              <w:rPr>
                <w:rFonts w:hint="eastAsia" w:ascii="宋体" w:hAnsi="宋体" w:eastAsia="宋体" w:cs="宋体"/>
                <w:bCs/>
                <w:color w:val="auto"/>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电工电子技术</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rPr>
            </w:pPr>
            <w:r>
              <w:rPr>
                <w:rFonts w:hint="eastAsia" w:ascii="宋体" w:hAnsi="宋体" w:eastAsia="宋体" w:cs="宋体"/>
                <w:b/>
                <w:bCs/>
                <w:color w:val="9BBB59"/>
                <w:kern w:val="0"/>
                <w:sz w:val="22"/>
                <w:szCs w:val="22"/>
                <w:lang w:val="en-US" w:eastAsia="zh-CN"/>
              </w:rPr>
              <w:t>2</w:t>
            </w:r>
            <w:r>
              <w:rPr>
                <w:rFonts w:hint="eastAsia" w:ascii="宋体" w:hAnsi="宋体" w:eastAsia="宋体" w:cs="宋体"/>
                <w:b/>
                <w:bCs/>
                <w:color w:val="9BBB59"/>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9</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通用安全及应急处理</w:t>
            </w:r>
          </w:p>
        </w:tc>
        <w:tc>
          <w:tcPr>
            <w:tcW w:w="76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2</w:t>
            </w:r>
            <w:r>
              <w:rPr>
                <w:rFonts w:hint="eastAsia" w:ascii="宋体" w:hAnsi="宋体" w:eastAsia="宋体" w:cs="宋体"/>
                <w:color w:val="auto"/>
                <w:kern w:val="0"/>
                <w:sz w:val="22"/>
                <w:szCs w:val="22"/>
              </w:rPr>
              <w:t>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lang w:val="en-US" w:eastAsia="zh-CN"/>
              </w:rPr>
            </w:pPr>
            <w:r>
              <w:rPr>
                <w:rFonts w:hint="eastAsia" w:ascii="宋体" w:hAnsi="宋体" w:eastAsia="宋体" w:cs="宋体"/>
                <w:b/>
                <w:bCs/>
                <w:color w:val="9BBB59"/>
                <w:kern w:val="0"/>
                <w:sz w:val="22"/>
                <w:szCs w:val="22"/>
                <w:lang w:val="en-US" w:eastAsia="zh-CN"/>
              </w:rPr>
              <w:t>2</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城市轨道交通客运服务</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rPr>
            </w:pPr>
            <w:r>
              <w:rPr>
                <w:rFonts w:hint="eastAsia" w:ascii="宋体" w:hAnsi="宋体" w:eastAsia="宋体" w:cs="宋体"/>
                <w:b/>
                <w:bCs/>
                <w:color w:val="9BBB59"/>
                <w:kern w:val="0"/>
                <w:sz w:val="22"/>
                <w:szCs w:val="22"/>
                <w:lang w:val="en-US" w:eastAsia="zh-CN"/>
              </w:rPr>
              <w:t>2</w:t>
            </w:r>
            <w:r>
              <w:rPr>
                <w:rFonts w:hint="eastAsia" w:ascii="宋体" w:hAnsi="宋体" w:eastAsia="宋体" w:cs="宋体"/>
                <w:b/>
                <w:bCs/>
                <w:color w:val="9BBB59"/>
                <w:kern w:val="0"/>
                <w:sz w:val="22"/>
                <w:szCs w:val="22"/>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w:t>
            </w:r>
            <w:r>
              <w:rPr>
                <w:rFonts w:hint="eastAsia" w:ascii="宋体" w:hAnsi="宋体" w:eastAsia="宋体" w:cs="宋体"/>
                <w:bCs/>
                <w:sz w:val="22"/>
                <w:szCs w:val="22"/>
                <w:lang w:eastAsia="zh-CN"/>
              </w:rPr>
              <w:t>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2</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11</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计算机辅助设计（AUTOCAD）</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80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lang w:val="en-US" w:eastAsia="zh-CN"/>
              </w:rPr>
            </w:pPr>
            <w:r>
              <w:rPr>
                <w:rFonts w:hint="eastAsia" w:ascii="宋体" w:hAnsi="宋体" w:eastAsia="宋体" w:cs="宋体"/>
                <w:b/>
                <w:bCs/>
                <w:color w:val="9BBB59"/>
                <w:kern w:val="0"/>
                <w:sz w:val="22"/>
                <w:szCs w:val="22"/>
                <w:lang w:val="en-US" w:eastAsia="zh-CN"/>
              </w:rPr>
              <w:t>2</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2　</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考试</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406" w:hRule="atLeast"/>
        </w:trPr>
        <w:tc>
          <w:tcPr>
            <w:tcW w:w="529" w:type="dxa"/>
            <w:vMerge w:val="continue"/>
            <w:tcBorders>
              <w:left w:val="single" w:color="auto"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12</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安检</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r>
              <w:rPr>
                <w:rFonts w:hint="eastAsia" w:ascii="宋体" w:hAnsi="宋体" w:eastAsia="宋体" w:cs="宋体"/>
                <w:color w:val="FF0000"/>
                <w:kern w:val="0"/>
                <w:sz w:val="22"/>
                <w:szCs w:val="22"/>
              </w:rPr>
              <w:t>　</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r>
              <w:rPr>
                <w:rFonts w:hint="eastAsia" w:ascii="宋体" w:hAnsi="宋体" w:eastAsia="宋体" w:cs="宋体"/>
                <w:color w:val="FF0000"/>
                <w:kern w:val="0"/>
                <w:sz w:val="22"/>
                <w:szCs w:val="22"/>
              </w:rPr>
              <w:t>　</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lang w:val="en-US" w:eastAsia="zh-CN"/>
              </w:rPr>
            </w:pPr>
            <w:r>
              <w:rPr>
                <w:rFonts w:hint="eastAsia" w:ascii="宋体" w:hAnsi="宋体" w:eastAsia="宋体" w:cs="宋体"/>
                <w:b/>
                <w:bCs/>
                <w:color w:val="9BBB59"/>
                <w:kern w:val="0"/>
                <w:sz w:val="22"/>
                <w:szCs w:val="22"/>
                <w:lang w:val="en-US" w:eastAsia="zh-CN"/>
              </w:rPr>
              <w:t>　</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2</w:t>
            </w:r>
          </w:p>
        </w:tc>
        <w:tc>
          <w:tcPr>
            <w:tcW w:w="8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 xml:space="preserve">考查 </w:t>
            </w:r>
          </w:p>
        </w:tc>
        <w:tc>
          <w:tcPr>
            <w:tcW w:w="660" w:type="dxa"/>
            <w:tcBorders>
              <w:top w:val="nil"/>
              <w:left w:val="nil"/>
              <w:bottom w:val="single" w:color="auto" w:sz="4" w:space="0"/>
              <w:right w:val="single" w:color="auto" w:sz="4" w:space="0"/>
            </w:tcBorders>
            <w:noWrap/>
            <w:vAlign w:val="center"/>
          </w:tcPr>
          <w:p>
            <w:pPr>
              <w:widowControl/>
              <w:jc w:val="both"/>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736" w:type="dxa"/>
            <w:tcBorders>
              <w:top w:val="nil"/>
              <w:left w:val="nil"/>
              <w:bottom w:val="single" w:color="auto" w:sz="4" w:space="0"/>
              <w:right w:val="single" w:color="auto" w:sz="4" w:space="0"/>
            </w:tcBorders>
            <w:noWrap/>
            <w:vAlign w:val="center"/>
          </w:tcPr>
          <w:p>
            <w:pPr>
              <w:widowControl/>
              <w:jc w:val="both"/>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525" w:hRule="atLeast"/>
        </w:trPr>
        <w:tc>
          <w:tcPr>
            <w:tcW w:w="529" w:type="dxa"/>
            <w:vMerge w:val="continue"/>
            <w:tcBorders>
              <w:left w:val="single" w:color="auto" w:sz="4" w:space="0"/>
              <w:bottom w:val="single" w:color="000000" w:sz="4" w:space="0"/>
              <w:right w:val="nil"/>
            </w:tcBorders>
            <w:noWrap w:val="0"/>
            <w:vAlign w:val="center"/>
          </w:tcPr>
          <w:p>
            <w:pPr>
              <w:widowControl/>
              <w:jc w:val="left"/>
              <w:rPr>
                <w:rFonts w:hint="eastAsia" w:ascii="宋体" w:hAnsi="宋体" w:eastAsia="宋体" w:cs="宋体"/>
                <w:kern w:val="0"/>
                <w:sz w:val="22"/>
                <w:szCs w:val="22"/>
              </w:rPr>
            </w:pPr>
          </w:p>
        </w:tc>
        <w:tc>
          <w:tcPr>
            <w:tcW w:w="94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13</w:t>
            </w:r>
          </w:p>
        </w:tc>
        <w:tc>
          <w:tcPr>
            <w:tcW w:w="18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体能</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80</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70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9BBB59"/>
                <w:kern w:val="0"/>
                <w:sz w:val="22"/>
                <w:szCs w:val="22"/>
                <w:lang w:val="en-US" w:eastAsia="zh-CN"/>
              </w:rPr>
            </w:pPr>
            <w:r>
              <w:rPr>
                <w:rFonts w:hint="eastAsia" w:ascii="宋体" w:hAnsi="宋体" w:eastAsia="宋体" w:cs="宋体"/>
                <w:b/>
                <w:bCs/>
                <w:color w:val="9BBB59"/>
                <w:kern w:val="0"/>
                <w:sz w:val="22"/>
                <w:szCs w:val="22"/>
                <w:lang w:val="en-US" w:eastAsia="zh-CN"/>
              </w:rPr>
              <w:t>2</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4BACC6"/>
                <w:kern w:val="0"/>
                <w:sz w:val="22"/>
                <w:szCs w:val="22"/>
                <w:lang w:val="en-US" w:eastAsia="zh-CN"/>
              </w:rPr>
            </w:pPr>
            <w:r>
              <w:rPr>
                <w:rFonts w:hint="eastAsia" w:ascii="宋体" w:hAnsi="宋体" w:eastAsia="宋体" w:cs="宋体"/>
                <w:b/>
                <w:bCs/>
                <w:color w:val="4BACC6"/>
                <w:kern w:val="0"/>
                <w:sz w:val="22"/>
                <w:szCs w:val="22"/>
                <w:lang w:val="en-US" w:eastAsia="zh-CN"/>
              </w:rPr>
              <w:t>2</w:t>
            </w:r>
          </w:p>
        </w:tc>
        <w:tc>
          <w:tcPr>
            <w:tcW w:w="825" w:type="dxa"/>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2"/>
                <w:szCs w:val="22"/>
              </w:rPr>
            </w:pP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spacing w:line="200" w:lineRule="exact"/>
              <w:jc w:val="center"/>
              <w:rPr>
                <w:rFonts w:hint="eastAsia" w:ascii="宋体" w:hAnsi="宋体" w:eastAsia="宋体" w:cs="宋体"/>
                <w:kern w:val="0"/>
                <w:sz w:val="22"/>
                <w:szCs w:val="22"/>
              </w:rPr>
            </w:pPr>
            <w:r>
              <w:rPr>
                <w:rFonts w:hint="eastAsia" w:ascii="宋体" w:hAnsi="宋体" w:eastAsia="宋体" w:cs="宋体"/>
                <w:bCs/>
                <w:sz w:val="22"/>
                <w:szCs w:val="22"/>
              </w:rPr>
              <w:t>考查</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p>
        </w:tc>
      </w:tr>
      <w:tr>
        <w:tblPrEx>
          <w:tblCellMar>
            <w:top w:w="0" w:type="dxa"/>
            <w:left w:w="108" w:type="dxa"/>
            <w:bottom w:w="0" w:type="dxa"/>
            <w:right w:w="108" w:type="dxa"/>
          </w:tblCellMar>
        </w:tblPrEx>
        <w:trPr>
          <w:trHeight w:val="273" w:hRule="atLeast"/>
        </w:trPr>
        <w:tc>
          <w:tcPr>
            <w:tcW w:w="3364"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小   计</w:t>
            </w:r>
          </w:p>
        </w:tc>
        <w:tc>
          <w:tcPr>
            <w:tcW w:w="76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870</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400</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470</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70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6</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0</w:t>
            </w:r>
          </w:p>
        </w:tc>
        <w:tc>
          <w:tcPr>
            <w:tcW w:w="82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480</w:t>
            </w:r>
          </w:p>
        </w:tc>
        <w:tc>
          <w:tcPr>
            <w:tcW w:w="87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6</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36</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r>
              <w:rPr>
                <w:rFonts w:hint="eastAsia" w:ascii="宋体" w:hAnsi="宋体" w:eastAsia="宋体" w:cs="宋体"/>
                <w:color w:val="FF0000"/>
                <w:kern w:val="0"/>
                <w:sz w:val="22"/>
                <w:szCs w:val="22"/>
              </w:rPr>
              <w:t>　</w:t>
            </w:r>
          </w:p>
        </w:tc>
      </w:tr>
      <w:tr>
        <w:tblPrEx>
          <w:tblCellMar>
            <w:top w:w="0" w:type="dxa"/>
            <w:left w:w="108" w:type="dxa"/>
            <w:bottom w:w="0" w:type="dxa"/>
            <w:right w:w="108" w:type="dxa"/>
          </w:tblCellMar>
        </w:tblPrEx>
        <w:trPr>
          <w:trHeight w:val="273" w:hRule="atLeast"/>
        </w:trPr>
        <w:tc>
          <w:tcPr>
            <w:tcW w:w="3364"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合   计</w:t>
            </w:r>
          </w:p>
        </w:tc>
        <w:tc>
          <w:tcPr>
            <w:tcW w:w="76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1860</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953</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907</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val="en-US" w:eastAsia="zh-CN"/>
              </w:rPr>
              <w:t>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val="en-US" w:eastAsia="zh-CN"/>
              </w:rPr>
              <w:t>4</w:t>
            </w:r>
          </w:p>
        </w:tc>
        <w:tc>
          <w:tcPr>
            <w:tcW w:w="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val="en-US" w:eastAsia="zh-CN"/>
              </w:rPr>
              <w:t>2</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val="en-US" w:eastAsia="zh-CN"/>
              </w:rPr>
              <w:t>0</w:t>
            </w:r>
          </w:p>
        </w:tc>
        <w:tc>
          <w:tcPr>
            <w:tcW w:w="82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480</w:t>
            </w:r>
          </w:p>
        </w:tc>
        <w:tc>
          <w:tcPr>
            <w:tcW w:w="87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4</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90</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0000"/>
                <w:kern w:val="0"/>
                <w:sz w:val="22"/>
                <w:szCs w:val="22"/>
              </w:rPr>
            </w:pPr>
            <w:r>
              <w:rPr>
                <w:rFonts w:hint="eastAsia" w:ascii="宋体" w:hAnsi="宋体" w:eastAsia="宋体" w:cs="宋体"/>
                <w:color w:val="FF0000"/>
                <w:kern w:val="0"/>
                <w:sz w:val="22"/>
                <w:szCs w:val="22"/>
              </w:rPr>
              <w:t>　</w:t>
            </w:r>
          </w:p>
        </w:tc>
      </w:tr>
      <w:tr>
        <w:tblPrEx>
          <w:tblCellMar>
            <w:top w:w="0" w:type="dxa"/>
            <w:left w:w="108" w:type="dxa"/>
            <w:bottom w:w="0" w:type="dxa"/>
            <w:right w:w="108" w:type="dxa"/>
          </w:tblCellMar>
        </w:tblPrEx>
        <w:trPr>
          <w:trHeight w:val="1095" w:hRule="atLeast"/>
        </w:trPr>
        <w:tc>
          <w:tcPr>
            <w:tcW w:w="336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素质拓展教学模块</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160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9900"/>
                <w:kern w:val="0"/>
                <w:sz w:val="22"/>
                <w:szCs w:val="22"/>
              </w:rPr>
            </w:pPr>
            <w:r>
              <w:rPr>
                <w:rFonts w:hint="eastAsia" w:ascii="宋体" w:hAnsi="宋体" w:eastAsia="宋体" w:cs="宋体"/>
                <w:color w:val="FF9900"/>
                <w:kern w:val="0"/>
                <w:sz w:val="22"/>
                <w:szCs w:val="22"/>
              </w:rPr>
              <w:t>　</w:t>
            </w:r>
          </w:p>
        </w:tc>
        <w:tc>
          <w:tcPr>
            <w:tcW w:w="6000" w:type="dxa"/>
            <w:gridSpan w:val="8"/>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rPr>
            </w:pPr>
            <w:r>
              <w:rPr>
                <w:rFonts w:hint="eastAsia" w:ascii="宋体" w:hAnsi="宋体" w:eastAsia="宋体" w:cs="宋体"/>
                <w:kern w:val="0"/>
                <w:sz w:val="22"/>
                <w:szCs w:val="22"/>
              </w:rPr>
              <w:t>山西红色文化与旅游、中国传统文化、古建园林、生态旅游、普通话训练、茶艺、中华香艺、大学生心理健康教育、新媒体营销等公共选修课；各专业可根据学生人数等实际需求开设专业选修课。</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7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第三、第四学期各4学时</w:t>
            </w:r>
          </w:p>
        </w:tc>
      </w:tr>
      <w:tr>
        <w:tblPrEx>
          <w:tblCellMar>
            <w:top w:w="0" w:type="dxa"/>
            <w:left w:w="108" w:type="dxa"/>
            <w:bottom w:w="0" w:type="dxa"/>
            <w:right w:w="108" w:type="dxa"/>
          </w:tblCellMar>
        </w:tblPrEx>
        <w:trPr>
          <w:trHeight w:val="273" w:hRule="atLeast"/>
        </w:trPr>
        <w:tc>
          <w:tcPr>
            <w:tcW w:w="336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社会实践、公益劳动</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75</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9900"/>
                <w:kern w:val="0"/>
                <w:sz w:val="22"/>
                <w:szCs w:val="22"/>
              </w:rPr>
            </w:pPr>
            <w:r>
              <w:rPr>
                <w:rFonts w:hint="eastAsia" w:ascii="宋体" w:hAnsi="宋体" w:eastAsia="宋体" w:cs="宋体"/>
                <w:color w:val="FF9900"/>
                <w:kern w:val="0"/>
                <w:sz w:val="22"/>
                <w:szCs w:val="22"/>
              </w:rPr>
              <w:t>　</w:t>
            </w:r>
          </w:p>
        </w:tc>
        <w:tc>
          <w:tcPr>
            <w:tcW w:w="6000" w:type="dxa"/>
            <w:gridSpan w:val="8"/>
            <w:tcBorders>
              <w:top w:val="single" w:color="auto" w:sz="4" w:space="0"/>
              <w:left w:val="nil"/>
              <w:bottom w:val="single" w:color="auto" w:sz="4" w:space="0"/>
              <w:right w:val="single" w:color="auto" w:sz="4" w:space="0"/>
            </w:tcBorders>
            <w:noWrap/>
            <w:vAlign w:val="top"/>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336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顶岗实习</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480</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9900"/>
                <w:kern w:val="0"/>
                <w:sz w:val="22"/>
                <w:szCs w:val="22"/>
              </w:rPr>
            </w:pPr>
            <w:r>
              <w:rPr>
                <w:rFonts w:hint="eastAsia" w:ascii="宋体" w:hAnsi="宋体" w:eastAsia="宋体" w:cs="宋体"/>
                <w:color w:val="FF9900"/>
                <w:kern w:val="0"/>
                <w:sz w:val="22"/>
                <w:szCs w:val="22"/>
              </w:rPr>
              <w:t>　</w:t>
            </w:r>
          </w:p>
        </w:tc>
        <w:tc>
          <w:tcPr>
            <w:tcW w:w="6000" w:type="dxa"/>
            <w:gridSpan w:val="8"/>
            <w:tcBorders>
              <w:top w:val="single" w:color="auto" w:sz="4" w:space="0"/>
              <w:left w:val="nil"/>
              <w:bottom w:val="single" w:color="auto" w:sz="4" w:space="0"/>
              <w:right w:val="single" w:color="auto" w:sz="4" w:space="0"/>
            </w:tcBorders>
            <w:noWrap/>
            <w:vAlign w:val="top"/>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第五学期</w:t>
            </w:r>
          </w:p>
        </w:tc>
      </w:tr>
      <w:tr>
        <w:tblPrEx>
          <w:tblCellMar>
            <w:top w:w="0" w:type="dxa"/>
            <w:left w:w="108" w:type="dxa"/>
            <w:bottom w:w="0" w:type="dxa"/>
            <w:right w:w="108" w:type="dxa"/>
          </w:tblCellMar>
        </w:tblPrEx>
        <w:trPr>
          <w:trHeight w:val="273" w:hRule="atLeast"/>
        </w:trPr>
        <w:tc>
          <w:tcPr>
            <w:tcW w:w="336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校内总学时/周学时</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2095</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9900"/>
                <w:kern w:val="0"/>
                <w:sz w:val="22"/>
                <w:szCs w:val="22"/>
              </w:rPr>
            </w:pPr>
            <w:r>
              <w:rPr>
                <w:rFonts w:hint="eastAsia" w:ascii="宋体" w:hAnsi="宋体" w:eastAsia="宋体" w:cs="宋体"/>
                <w:color w:val="FF9900"/>
                <w:kern w:val="0"/>
                <w:sz w:val="22"/>
                <w:szCs w:val="22"/>
              </w:rPr>
              <w:t>　</w:t>
            </w:r>
          </w:p>
        </w:tc>
        <w:tc>
          <w:tcPr>
            <w:tcW w:w="6000" w:type="dxa"/>
            <w:gridSpan w:val="8"/>
            <w:tcBorders>
              <w:top w:val="single" w:color="auto" w:sz="4" w:space="0"/>
              <w:left w:val="nil"/>
              <w:bottom w:val="single" w:color="auto" w:sz="4" w:space="0"/>
              <w:right w:val="single" w:color="auto" w:sz="4" w:space="0"/>
            </w:tcBorders>
            <w:noWrap/>
            <w:vAlign w:val="top"/>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73" w:hRule="atLeast"/>
        </w:trPr>
        <w:tc>
          <w:tcPr>
            <w:tcW w:w="336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合计总学时</w:t>
            </w:r>
          </w:p>
        </w:tc>
        <w:tc>
          <w:tcPr>
            <w:tcW w:w="1485" w:type="dxa"/>
            <w:gridSpan w:val="2"/>
            <w:tcBorders>
              <w:top w:val="single" w:color="auto" w:sz="4" w:space="0"/>
              <w:left w:val="nil"/>
              <w:bottom w:val="single" w:color="auto" w:sz="4" w:space="0"/>
              <w:right w:val="single" w:color="auto" w:sz="4" w:space="0"/>
            </w:tcBorders>
            <w:noWrap/>
            <w:vAlign w:val="center"/>
          </w:tcPr>
          <w:p>
            <w:pPr>
              <w:widowControl/>
              <w:ind w:firstLine="440" w:firstLineChars="200"/>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2575</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9900"/>
                <w:kern w:val="0"/>
                <w:sz w:val="22"/>
                <w:szCs w:val="22"/>
              </w:rPr>
            </w:pPr>
            <w:r>
              <w:rPr>
                <w:rFonts w:hint="eastAsia" w:ascii="宋体" w:hAnsi="宋体" w:eastAsia="宋体" w:cs="宋体"/>
                <w:color w:val="FF9900"/>
                <w:kern w:val="0"/>
                <w:sz w:val="22"/>
                <w:szCs w:val="22"/>
              </w:rPr>
              <w:t>　</w:t>
            </w:r>
          </w:p>
        </w:tc>
        <w:tc>
          <w:tcPr>
            <w:tcW w:w="6000" w:type="dxa"/>
            <w:gridSpan w:val="8"/>
            <w:tcBorders>
              <w:top w:val="single" w:color="auto" w:sz="4" w:space="0"/>
              <w:left w:val="nil"/>
              <w:bottom w:val="single" w:color="auto" w:sz="4" w:space="0"/>
              <w:right w:val="single" w:color="auto" w:sz="4" w:space="0"/>
            </w:tcBorders>
            <w:noWrap/>
            <w:vAlign w:val="top"/>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2500——2900</w:t>
            </w:r>
          </w:p>
        </w:tc>
      </w:tr>
      <w:tr>
        <w:tblPrEx>
          <w:tblCellMar>
            <w:top w:w="0" w:type="dxa"/>
            <w:left w:w="108" w:type="dxa"/>
            <w:bottom w:w="0" w:type="dxa"/>
            <w:right w:w="108" w:type="dxa"/>
          </w:tblCellMar>
        </w:tblPrEx>
        <w:trPr>
          <w:trHeight w:val="273" w:hRule="atLeast"/>
        </w:trPr>
        <w:tc>
          <w:tcPr>
            <w:tcW w:w="336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课程总数</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44</w:t>
            </w:r>
          </w:p>
        </w:tc>
        <w:tc>
          <w:tcPr>
            <w:tcW w:w="8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FF9900"/>
                <w:kern w:val="0"/>
                <w:sz w:val="22"/>
                <w:szCs w:val="22"/>
              </w:rPr>
            </w:pPr>
            <w:r>
              <w:rPr>
                <w:rFonts w:hint="eastAsia" w:ascii="宋体" w:hAnsi="宋体" w:eastAsia="宋体" w:cs="宋体"/>
                <w:color w:val="FF9900"/>
                <w:kern w:val="0"/>
                <w:sz w:val="22"/>
                <w:szCs w:val="22"/>
              </w:rPr>
              <w:t>　</w:t>
            </w:r>
          </w:p>
        </w:tc>
        <w:tc>
          <w:tcPr>
            <w:tcW w:w="6000" w:type="dxa"/>
            <w:gridSpan w:val="8"/>
            <w:tcBorders>
              <w:top w:val="single" w:color="auto" w:sz="4" w:space="0"/>
              <w:left w:val="nil"/>
              <w:bottom w:val="single" w:color="auto" w:sz="4" w:space="0"/>
              <w:right w:val="single" w:color="auto" w:sz="4" w:space="0"/>
            </w:tcBorders>
            <w:noWrap/>
            <w:vAlign w:val="top"/>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学分总数</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22"/>
                <w:szCs w:val="22"/>
                <w:lang w:val="en-US" w:eastAsia="zh-CN"/>
              </w:rPr>
              <w:t>0</w:t>
            </w:r>
          </w:p>
        </w:tc>
        <w:tc>
          <w:tcPr>
            <w:tcW w:w="17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bl>
    <w:p/>
    <w:p>
      <w:pPr>
        <w:rPr>
          <w:rFonts w:hint="eastAsia"/>
        </w:rPr>
      </w:pPr>
      <w:r>
        <w:rPr>
          <w:rFonts w:hint="eastAsia"/>
        </w:rPr>
        <w:t>说明：1.第一学期专业课10-12学时，第二学期专业课12-14学时，第三学期专业课18-20学时，第四学期专业课18-20学时，第五学期顶岗实习，第六学期专业课16-18学时并完成毕业论文的指导与答辩；2.素质拓展教学模块，可包括公共选修课和专业选修课（各专业可根据学生人数等实际需求开设），第三、第四学期各4学时；3.网络选修课程，第一、第二、第三、第四学期各2学时；4.在校期间每学期2-3门专业课考试，其他专业课考查；5.积极推进“学分银行”试点，探索建立有关工作机制，例如，按照科目成绩进行学分分值比例调整，分模块完成总的学分，对学历证书和职业技能等级证书所体现的学习成果进行登记和存储，计入个人学习账号，尝试学习成果的认定、积累与转换。</w:t>
      </w:r>
    </w:p>
    <w:p>
      <w:pPr>
        <w:jc w:val="left"/>
        <w:rPr>
          <w:rFonts w:ascii="仿宋" w:hAnsi="仿宋" w:eastAsia="仿宋"/>
          <w:b/>
          <w:sz w:val="32"/>
          <w:szCs w:val="32"/>
        </w:rPr>
        <w:sectPr>
          <w:pgSz w:w="16838" w:h="11906" w:orient="landscape"/>
          <w:pgMar w:top="1418" w:right="1418" w:bottom="1418" w:left="1418" w:header="851" w:footer="992" w:gutter="0"/>
          <w:cols w:space="720" w:num="1"/>
          <w:docGrid w:linePitch="312" w:charSpace="0"/>
        </w:sectPr>
      </w:pPr>
    </w:p>
    <w:p>
      <w:pPr>
        <w:spacing w:line="500" w:lineRule="exact"/>
        <w:jc w:val="left"/>
        <w:outlineLvl w:val="1"/>
        <w:rPr>
          <w:rFonts w:hint="eastAsia" w:ascii="仿宋" w:hAnsi="仿宋" w:eastAsia="仿宋"/>
          <w:b/>
          <w:sz w:val="32"/>
          <w:szCs w:val="32"/>
        </w:rPr>
      </w:pPr>
      <w:bookmarkStart w:id="215" w:name="_Toc32595"/>
      <w:bookmarkStart w:id="216" w:name="_Toc24348"/>
      <w:bookmarkStart w:id="217" w:name="_Toc12713"/>
      <w:bookmarkStart w:id="218" w:name="_Toc2400"/>
      <w:bookmarkStart w:id="219" w:name="_Toc4861"/>
      <w:bookmarkStart w:id="220" w:name="_Toc20350"/>
      <w:bookmarkStart w:id="221" w:name="_Toc32249"/>
      <w:bookmarkStart w:id="222" w:name="_Toc29247"/>
      <w:r>
        <w:rPr>
          <w:rFonts w:hint="eastAsia" w:ascii="仿宋" w:hAnsi="仿宋" w:eastAsia="仿宋"/>
          <w:b/>
          <w:sz w:val="32"/>
          <w:szCs w:val="32"/>
        </w:rPr>
        <w:t>（二）人才培养方案变更审批表</w:t>
      </w:r>
      <w:bookmarkEnd w:id="215"/>
      <w:bookmarkEnd w:id="216"/>
      <w:bookmarkEnd w:id="217"/>
      <w:bookmarkEnd w:id="218"/>
      <w:bookmarkEnd w:id="219"/>
      <w:bookmarkEnd w:id="220"/>
      <w:bookmarkEnd w:id="221"/>
      <w:bookmarkEnd w:id="222"/>
    </w:p>
    <w:tbl>
      <w:tblPr>
        <w:tblStyle w:val="5"/>
        <w:tblW w:w="9400" w:type="dxa"/>
        <w:jc w:val="center"/>
        <w:tblLayout w:type="autofit"/>
        <w:tblCellMar>
          <w:top w:w="0" w:type="dxa"/>
          <w:left w:w="0" w:type="dxa"/>
          <w:bottom w:w="0" w:type="dxa"/>
          <w:right w:w="0" w:type="dxa"/>
        </w:tblCellMar>
      </w:tblPr>
      <w:tblGrid>
        <w:gridCol w:w="1420"/>
        <w:gridCol w:w="1080"/>
        <w:gridCol w:w="1400"/>
        <w:gridCol w:w="1080"/>
        <w:gridCol w:w="1080"/>
        <w:gridCol w:w="2260"/>
        <w:gridCol w:w="1080"/>
      </w:tblGrid>
      <w:tr>
        <w:trPr>
          <w:trHeight w:val="1770" w:hRule="atLeast"/>
          <w:jc w:val="center"/>
        </w:trPr>
        <w:tc>
          <w:tcPr>
            <w:tcW w:w="9400" w:type="dxa"/>
            <w:gridSpan w:val="7"/>
            <w:noWrap w:val="0"/>
            <w:tcMar>
              <w:top w:w="15" w:type="dxa"/>
              <w:left w:w="15" w:type="dxa"/>
              <w:bottom w:w="0" w:type="dxa"/>
              <w:right w:w="15" w:type="dxa"/>
            </w:tcMar>
            <w:vAlign w:val="bottom"/>
          </w:tcPr>
          <w:p>
            <w:pPr>
              <w:jc w:val="center"/>
              <w:rPr>
                <w:b/>
                <w:bCs/>
                <w:sz w:val="32"/>
                <w:szCs w:val="32"/>
              </w:rPr>
            </w:pPr>
            <w:r>
              <w:rPr>
                <w:rFonts w:hint="eastAsia"/>
                <w:b/>
                <w:bCs/>
                <w:sz w:val="32"/>
                <w:szCs w:val="32"/>
              </w:rPr>
              <w:t>太原旅游职业学院人才培养方案变更申请表</w:t>
            </w:r>
            <w:r>
              <w:rPr>
                <w:rFonts w:hint="eastAsia"/>
                <w:b/>
                <w:bCs/>
                <w:sz w:val="32"/>
                <w:szCs w:val="32"/>
              </w:rPr>
              <w:br w:type="textWrapping"/>
            </w:r>
            <w:r>
              <w:rPr>
                <w:rFonts w:hint="eastAsia"/>
                <w:sz w:val="32"/>
                <w:szCs w:val="32"/>
                <w:u w:val="single"/>
              </w:rPr>
              <w:t xml:space="preserve">           </w:t>
            </w:r>
            <w:r>
              <w:rPr>
                <w:rFonts w:hint="eastAsia"/>
                <w:sz w:val="32"/>
                <w:szCs w:val="32"/>
              </w:rPr>
              <w:t>系</w:t>
            </w:r>
            <w:r>
              <w:rPr>
                <w:rFonts w:hint="eastAsia"/>
                <w:sz w:val="32"/>
                <w:szCs w:val="32"/>
                <w:u w:val="single"/>
              </w:rPr>
              <w:t xml:space="preserve">           </w:t>
            </w:r>
            <w:r>
              <w:rPr>
                <w:rFonts w:hint="eastAsia"/>
                <w:sz w:val="32"/>
                <w:szCs w:val="32"/>
              </w:rPr>
              <w:t>专业</w:t>
            </w:r>
          </w:p>
        </w:tc>
      </w:tr>
      <w:tr>
        <w:tblPrEx>
          <w:tblCellMar>
            <w:top w:w="0" w:type="dxa"/>
            <w:left w:w="0" w:type="dxa"/>
            <w:bottom w:w="0" w:type="dxa"/>
            <w:right w:w="0" w:type="dxa"/>
          </w:tblCellMar>
        </w:tblPrEx>
        <w:trPr>
          <w:trHeight w:val="630"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sz w:val="24"/>
              </w:rPr>
            </w:pPr>
            <w:r>
              <w:rPr>
                <w:rFonts w:hint="eastAsia"/>
              </w:rPr>
              <w:t>调整前计划</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课程名称</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课程类型</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学分</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学时总数</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开课学年学期</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考试类型</w:t>
            </w:r>
          </w:p>
        </w:tc>
      </w:tr>
      <w:tr>
        <w:tblPrEx>
          <w:tblCellMar>
            <w:top w:w="0" w:type="dxa"/>
            <w:left w:w="0" w:type="dxa"/>
            <w:bottom w:w="0" w:type="dxa"/>
            <w:right w:w="0" w:type="dxa"/>
          </w:tblCellMar>
        </w:tblPrEx>
        <w:trPr>
          <w:trHeight w:val="63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5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left"/>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trHeight w:val="510" w:hRule="atLeast"/>
          <w:jc w:val="center"/>
        </w:trPr>
        <w:tc>
          <w:tcPr>
            <w:tcW w:w="0" w:type="auto"/>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调整后计划</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51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4"/>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52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4"/>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2357" w:hRule="atLeast"/>
          <w:jc w:val="center"/>
        </w:trPr>
        <w:tc>
          <w:tcPr>
            <w:tcW w:w="142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教学计划</w:t>
            </w:r>
            <w:r>
              <w:rPr>
                <w:rFonts w:hint="eastAsia"/>
              </w:rPr>
              <w:br w:type="textWrapping"/>
            </w:r>
            <w:r>
              <w:rPr>
                <w:rFonts w:hint="eastAsia"/>
              </w:rPr>
              <w:t>调整原因</w:t>
            </w:r>
          </w:p>
        </w:tc>
        <w:tc>
          <w:tcPr>
            <w:tcW w:w="7980"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left"/>
            </w:pPr>
          </w:p>
        </w:tc>
      </w:tr>
      <w:tr>
        <w:tblPrEx>
          <w:tblCellMar>
            <w:top w:w="0" w:type="dxa"/>
            <w:left w:w="0" w:type="dxa"/>
            <w:bottom w:w="0" w:type="dxa"/>
            <w:right w:w="0" w:type="dxa"/>
          </w:tblCellMar>
        </w:tblPrEx>
        <w:trPr>
          <w:trHeight w:val="180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系主任意见</w:t>
            </w:r>
          </w:p>
        </w:tc>
        <w:tc>
          <w:tcPr>
            <w:tcW w:w="798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bottom"/>
          </w:tcPr>
          <w:p>
            <w:pPr>
              <w:jc w:val="center"/>
            </w:pPr>
            <w:r>
              <w:rPr>
                <w:rFonts w:hint="eastAsia"/>
              </w:rPr>
              <w:t>系主任签名：</w:t>
            </w:r>
            <w:r>
              <w:rPr>
                <w:rFonts w:hint="eastAsia"/>
              </w:rPr>
              <w:br w:type="textWrapping"/>
            </w:r>
            <w:r>
              <w:rPr>
                <w:rFonts w:hint="eastAsia"/>
              </w:rPr>
              <w:t xml:space="preserve">   年     月     日</w:t>
            </w:r>
          </w:p>
        </w:tc>
      </w:tr>
      <w:tr>
        <w:tblPrEx>
          <w:tblCellMar>
            <w:top w:w="0" w:type="dxa"/>
            <w:left w:w="0" w:type="dxa"/>
            <w:bottom w:w="0" w:type="dxa"/>
            <w:right w:w="0" w:type="dxa"/>
          </w:tblCellMar>
        </w:tblPrEx>
        <w:trPr>
          <w:trHeight w:val="175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教务处意见</w:t>
            </w:r>
          </w:p>
        </w:tc>
        <w:tc>
          <w:tcPr>
            <w:tcW w:w="7980"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jc w:val="center"/>
            </w:pPr>
            <w:r>
              <w:rPr>
                <w:rFonts w:hint="eastAsia"/>
              </w:rPr>
              <w:t xml:space="preserve">    教务处主任签名：</w:t>
            </w:r>
            <w:r>
              <w:rPr>
                <w:rFonts w:hint="eastAsia"/>
              </w:rPr>
              <w:br w:type="textWrapping"/>
            </w:r>
            <w:r>
              <w:rPr>
                <w:rFonts w:hint="eastAsia"/>
              </w:rPr>
              <w:t xml:space="preserve">    年     月      日</w:t>
            </w:r>
          </w:p>
        </w:tc>
      </w:tr>
      <w:tr>
        <w:tblPrEx>
          <w:tblCellMar>
            <w:top w:w="0" w:type="dxa"/>
            <w:left w:w="0" w:type="dxa"/>
            <w:bottom w:w="0" w:type="dxa"/>
            <w:right w:w="0" w:type="dxa"/>
          </w:tblCellMar>
        </w:tblPrEx>
        <w:trPr>
          <w:trHeight w:val="1620" w:hRule="atLeast"/>
          <w:jc w:val="center"/>
        </w:trPr>
        <w:tc>
          <w:tcPr>
            <w:tcW w:w="142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教学主管</w:t>
            </w:r>
            <w:r>
              <w:rPr>
                <w:rFonts w:hint="eastAsia"/>
              </w:rPr>
              <w:br w:type="textWrapping"/>
            </w:r>
            <w:r>
              <w:rPr>
                <w:rFonts w:hint="eastAsia"/>
              </w:rPr>
              <w:t>院长意见</w:t>
            </w:r>
          </w:p>
        </w:tc>
        <w:tc>
          <w:tcPr>
            <w:tcW w:w="7980"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jc w:val="center"/>
            </w:pPr>
            <w:r>
              <w:rPr>
                <w:rFonts w:hint="eastAsia"/>
              </w:rPr>
              <w:t xml:space="preserve">   主管院长签名：</w:t>
            </w:r>
            <w:r>
              <w:rPr>
                <w:rFonts w:hint="eastAsia"/>
              </w:rPr>
              <w:br w:type="textWrapping"/>
            </w:r>
            <w:r>
              <w:rPr>
                <w:rFonts w:hint="eastAsia"/>
              </w:rPr>
              <w:t xml:space="preserve">    年      月     日</w:t>
            </w:r>
          </w:p>
        </w:tc>
      </w:tr>
      <w:tr>
        <w:tblPrEx>
          <w:tblCellMar>
            <w:top w:w="0" w:type="dxa"/>
            <w:left w:w="0" w:type="dxa"/>
            <w:bottom w:w="0" w:type="dxa"/>
            <w:right w:w="0" w:type="dxa"/>
          </w:tblCellMar>
        </w:tblPrEx>
        <w:trPr>
          <w:trHeight w:val="285" w:hRule="atLeast"/>
          <w:jc w:val="center"/>
        </w:trPr>
        <w:tc>
          <w:tcPr>
            <w:tcW w:w="0" w:type="auto"/>
            <w:gridSpan w:val="6"/>
            <w:noWrap/>
            <w:tcMar>
              <w:top w:w="15" w:type="dxa"/>
              <w:left w:w="15" w:type="dxa"/>
              <w:bottom w:w="0" w:type="dxa"/>
              <w:right w:w="15" w:type="dxa"/>
            </w:tcMar>
            <w:vAlign w:val="bottom"/>
          </w:tcPr>
          <w:p>
            <w:pPr>
              <w:jc w:val="left"/>
            </w:pPr>
            <w:r>
              <w:rPr>
                <w:rFonts w:hint="eastAsia"/>
              </w:rPr>
              <w:t>备注：此表一式三份，由教研室、系、教务处各留一份。</w:t>
            </w:r>
          </w:p>
        </w:tc>
        <w:tc>
          <w:tcPr>
            <w:tcW w:w="0" w:type="auto"/>
            <w:noWrap/>
            <w:tcMar>
              <w:top w:w="15" w:type="dxa"/>
              <w:left w:w="15" w:type="dxa"/>
              <w:bottom w:w="0" w:type="dxa"/>
              <w:right w:w="15" w:type="dxa"/>
            </w:tcMar>
            <w:vAlign w:val="bottom"/>
          </w:tcPr>
          <w:p/>
        </w:tc>
      </w:tr>
      <w:tr>
        <w:tblPrEx>
          <w:tblCellMar>
            <w:top w:w="0" w:type="dxa"/>
            <w:left w:w="0" w:type="dxa"/>
            <w:bottom w:w="0" w:type="dxa"/>
            <w:right w:w="0" w:type="dxa"/>
          </w:tblCellMar>
        </w:tblPrEx>
        <w:trPr>
          <w:jc w:val="center"/>
        </w:trPr>
        <w:tc>
          <w:tcPr>
            <w:tcW w:w="1420" w:type="dxa"/>
            <w:noWrap w:val="0"/>
            <w:vAlign w:val="center"/>
          </w:tcPr>
          <w:p>
            <w:pPr>
              <w:rPr>
                <w:rFonts w:eastAsia="Times New Roman"/>
                <w:sz w:val="20"/>
                <w:szCs w:val="20"/>
              </w:rPr>
            </w:pPr>
          </w:p>
        </w:tc>
        <w:tc>
          <w:tcPr>
            <w:tcW w:w="1080" w:type="dxa"/>
            <w:noWrap w:val="0"/>
            <w:vAlign w:val="center"/>
          </w:tcPr>
          <w:p>
            <w:pPr>
              <w:rPr>
                <w:rFonts w:eastAsia="Times New Roman"/>
                <w:sz w:val="20"/>
                <w:szCs w:val="20"/>
              </w:rPr>
            </w:pPr>
          </w:p>
        </w:tc>
        <w:tc>
          <w:tcPr>
            <w:tcW w:w="1400" w:type="dxa"/>
            <w:noWrap w:val="0"/>
            <w:vAlign w:val="center"/>
          </w:tcPr>
          <w:p>
            <w:pPr>
              <w:rPr>
                <w:rFonts w:eastAsia="Times New Roman"/>
                <w:sz w:val="20"/>
                <w:szCs w:val="20"/>
              </w:rPr>
            </w:pPr>
          </w:p>
        </w:tc>
        <w:tc>
          <w:tcPr>
            <w:tcW w:w="1080" w:type="dxa"/>
            <w:noWrap w:val="0"/>
            <w:vAlign w:val="center"/>
          </w:tcPr>
          <w:p>
            <w:pPr>
              <w:rPr>
                <w:rFonts w:eastAsia="Times New Roman"/>
                <w:sz w:val="20"/>
                <w:szCs w:val="20"/>
              </w:rPr>
            </w:pPr>
          </w:p>
        </w:tc>
        <w:tc>
          <w:tcPr>
            <w:tcW w:w="1080" w:type="dxa"/>
            <w:noWrap w:val="0"/>
            <w:vAlign w:val="center"/>
          </w:tcPr>
          <w:p>
            <w:pPr>
              <w:rPr>
                <w:rFonts w:eastAsia="Times New Roman"/>
                <w:sz w:val="20"/>
                <w:szCs w:val="20"/>
              </w:rPr>
            </w:pPr>
          </w:p>
        </w:tc>
        <w:tc>
          <w:tcPr>
            <w:tcW w:w="2260" w:type="dxa"/>
            <w:noWrap w:val="0"/>
            <w:vAlign w:val="center"/>
          </w:tcPr>
          <w:p>
            <w:pPr>
              <w:rPr>
                <w:rFonts w:eastAsia="Times New Roman"/>
                <w:sz w:val="20"/>
                <w:szCs w:val="20"/>
              </w:rPr>
            </w:pPr>
          </w:p>
        </w:tc>
        <w:tc>
          <w:tcPr>
            <w:tcW w:w="1080" w:type="dxa"/>
            <w:noWrap w:val="0"/>
            <w:vAlign w:val="center"/>
          </w:tcPr>
          <w:p>
            <w:pPr>
              <w:rPr>
                <w:rFonts w:eastAsia="Times New Roman"/>
                <w:sz w:val="20"/>
                <w:szCs w:val="20"/>
              </w:rPr>
            </w:pPr>
          </w:p>
        </w:tc>
      </w:tr>
    </w:tbl>
    <w:p>
      <w:pPr>
        <w:spacing w:line="500" w:lineRule="exact"/>
        <w:jc w:val="left"/>
        <w:outlineLvl w:val="1"/>
        <w:rPr>
          <w:rFonts w:hint="eastAsia" w:ascii="仿宋" w:hAnsi="仿宋" w:eastAsia="仿宋"/>
          <w:b/>
          <w:sz w:val="32"/>
          <w:szCs w:val="32"/>
        </w:rPr>
      </w:pPr>
      <w:bookmarkStart w:id="223" w:name="_Toc26854"/>
      <w:bookmarkStart w:id="224" w:name="_Toc12045"/>
      <w:bookmarkStart w:id="225" w:name="_Toc9756"/>
      <w:bookmarkStart w:id="226" w:name="_Toc13614"/>
      <w:bookmarkStart w:id="227" w:name="_Toc23038"/>
      <w:bookmarkStart w:id="228" w:name="_Toc18887"/>
      <w:bookmarkStart w:id="229" w:name="_Toc8327"/>
      <w:bookmarkStart w:id="230" w:name="_Toc16959"/>
      <w:r>
        <w:rPr>
          <w:rFonts w:hint="eastAsia" w:ascii="仿宋" w:hAnsi="仿宋" w:eastAsia="仿宋"/>
          <w:b/>
          <w:sz w:val="32"/>
          <w:szCs w:val="32"/>
        </w:rPr>
        <w:t>（三）人才培养方案变更审批表</w:t>
      </w:r>
      <w:bookmarkEnd w:id="223"/>
      <w:bookmarkEnd w:id="224"/>
      <w:bookmarkEnd w:id="225"/>
      <w:bookmarkEnd w:id="226"/>
      <w:bookmarkEnd w:id="227"/>
      <w:bookmarkEnd w:id="228"/>
      <w:bookmarkEnd w:id="229"/>
      <w:bookmarkEnd w:id="230"/>
    </w:p>
    <w:p>
      <w:pPr>
        <w:spacing w:line="500" w:lineRule="exact"/>
        <w:jc w:val="left"/>
        <w:outlineLvl w:val="9"/>
        <w:rPr>
          <w:rFonts w:hint="eastAsia" w:ascii="仿宋" w:hAnsi="仿宋" w:eastAsia="仿宋"/>
          <w:b/>
          <w:sz w:val="32"/>
          <w:szCs w:val="32"/>
        </w:rPr>
      </w:pPr>
    </w:p>
    <w:p>
      <w:pPr>
        <w:jc w:val="center"/>
        <w:outlineLvl w:val="0"/>
        <w:rPr>
          <w:rFonts w:hint="eastAsia"/>
          <w:b/>
          <w:bCs/>
          <w:sz w:val="36"/>
          <w:szCs w:val="44"/>
        </w:rPr>
      </w:pPr>
      <w:bookmarkStart w:id="231" w:name="_Toc11261"/>
      <w:r>
        <w:rPr>
          <w:rFonts w:hint="eastAsia"/>
          <w:b/>
          <w:bCs/>
          <w:sz w:val="36"/>
          <w:szCs w:val="44"/>
        </w:rPr>
        <w:t>人才培养方案审核表</w:t>
      </w:r>
      <w:bookmarkEnd w:id="231"/>
    </w:p>
    <w:p>
      <w:pPr>
        <w:ind w:firstLine="2160" w:firstLineChars="600"/>
        <w:rPr>
          <w:rFonts w:hint="eastAsia"/>
          <w:sz w:val="36"/>
          <w:szCs w:val="44"/>
        </w:rPr>
      </w:pP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3"/>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665" w:type="pct"/>
            <w:noWrap w:val="0"/>
            <w:vAlign w:val="center"/>
          </w:tcPr>
          <w:p>
            <w:pPr>
              <w:jc w:val="center"/>
              <w:rPr>
                <w:rFonts w:hint="eastAsia" w:eastAsia="黑体"/>
                <w:b/>
                <w:sz w:val="28"/>
                <w:szCs w:val="32"/>
              </w:rPr>
            </w:pPr>
            <w:r>
              <w:rPr>
                <w:rFonts w:hint="eastAsia" w:eastAsia="黑体"/>
                <w:b/>
                <w:sz w:val="28"/>
                <w:szCs w:val="32"/>
              </w:rPr>
              <w:t>负责人</w:t>
            </w:r>
          </w:p>
        </w:tc>
        <w:tc>
          <w:tcPr>
            <w:tcW w:w="1667" w:type="pct"/>
            <w:noWrap w:val="0"/>
            <w:vAlign w:val="center"/>
          </w:tcPr>
          <w:p>
            <w:pPr>
              <w:jc w:val="center"/>
              <w:rPr>
                <w:rFonts w:hint="eastAsia" w:eastAsia="黑体"/>
                <w:b/>
                <w:sz w:val="28"/>
                <w:szCs w:val="32"/>
              </w:rPr>
            </w:pPr>
            <w:r>
              <w:rPr>
                <w:rFonts w:hint="eastAsia" w:eastAsia="黑体"/>
                <w:b/>
                <w:sz w:val="28"/>
                <w:szCs w:val="32"/>
              </w:rPr>
              <w:t>签字</w:t>
            </w:r>
          </w:p>
        </w:tc>
        <w:tc>
          <w:tcPr>
            <w:tcW w:w="1667" w:type="pct"/>
            <w:noWrap w:val="0"/>
            <w:vAlign w:val="center"/>
          </w:tcPr>
          <w:p>
            <w:pPr>
              <w:jc w:val="center"/>
              <w:rPr>
                <w:rFonts w:eastAsia="黑体"/>
                <w:b/>
                <w:sz w:val="28"/>
                <w:szCs w:val="32"/>
              </w:rPr>
            </w:pPr>
            <w:r>
              <w:rPr>
                <w:rFonts w:hint="eastAsia" w:eastAsia="黑体"/>
                <w:b/>
                <w:sz w:val="28"/>
                <w:szCs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665" w:type="pct"/>
            <w:noWrap w:val="0"/>
            <w:vAlign w:val="center"/>
          </w:tcPr>
          <w:p>
            <w:pPr>
              <w:jc w:val="center"/>
              <w:rPr>
                <w:rFonts w:hint="eastAsia" w:ascii="宋体" w:hAnsi="宋体"/>
                <w:sz w:val="28"/>
                <w:szCs w:val="32"/>
              </w:rPr>
            </w:pPr>
            <w:r>
              <w:rPr>
                <w:rFonts w:hint="eastAsia" w:ascii="宋体" w:hAnsi="宋体"/>
                <w:sz w:val="28"/>
                <w:szCs w:val="32"/>
              </w:rPr>
              <w:t>专业负责人</w:t>
            </w:r>
          </w:p>
        </w:tc>
        <w:tc>
          <w:tcPr>
            <w:tcW w:w="1667" w:type="pct"/>
            <w:noWrap w:val="0"/>
            <w:vAlign w:val="center"/>
          </w:tcPr>
          <w:p>
            <w:pPr>
              <w:jc w:val="center"/>
              <w:rPr>
                <w:rFonts w:hint="eastAsia" w:ascii="宋体" w:hAnsi="宋体" w:eastAsia="宋体"/>
                <w:sz w:val="28"/>
                <w:szCs w:val="32"/>
                <w:lang w:val="en-US" w:eastAsia="zh-CN"/>
              </w:rPr>
            </w:pPr>
            <w:r>
              <w:rPr>
                <w:rFonts w:hint="eastAsia" w:ascii="宋体" w:hAnsi="宋体"/>
                <w:sz w:val="28"/>
                <w:szCs w:val="32"/>
                <w:lang w:val="en-US" w:eastAsia="zh-CN"/>
              </w:rPr>
              <w:t>王秀琴</w:t>
            </w:r>
          </w:p>
        </w:tc>
        <w:tc>
          <w:tcPr>
            <w:tcW w:w="1667" w:type="pct"/>
            <w:noWrap w:val="0"/>
            <w:vAlign w:val="center"/>
          </w:tcPr>
          <w:p>
            <w:pPr>
              <w:jc w:val="center"/>
              <w:rPr>
                <w:rFonts w:ascii="宋体" w:hAnsi="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665" w:type="pct"/>
            <w:noWrap w:val="0"/>
            <w:vAlign w:val="center"/>
          </w:tcPr>
          <w:p>
            <w:pPr>
              <w:jc w:val="center"/>
              <w:rPr>
                <w:rFonts w:hint="eastAsia" w:ascii="宋体" w:hAnsi="宋体"/>
                <w:sz w:val="28"/>
                <w:szCs w:val="32"/>
              </w:rPr>
            </w:pPr>
            <w:r>
              <w:rPr>
                <w:rFonts w:hint="eastAsia" w:ascii="宋体" w:hAnsi="宋体"/>
                <w:sz w:val="28"/>
                <w:szCs w:val="32"/>
              </w:rPr>
              <w:t>系部负责人</w:t>
            </w:r>
          </w:p>
        </w:tc>
        <w:tc>
          <w:tcPr>
            <w:tcW w:w="1667" w:type="pct"/>
            <w:noWrap w:val="0"/>
            <w:vAlign w:val="center"/>
          </w:tcPr>
          <w:p>
            <w:pPr>
              <w:jc w:val="center"/>
              <w:rPr>
                <w:rFonts w:hint="eastAsia" w:ascii="宋体" w:hAnsi="宋体" w:eastAsia="宋体"/>
                <w:sz w:val="28"/>
                <w:szCs w:val="32"/>
                <w:lang w:val="en-US" w:eastAsia="zh-CN"/>
              </w:rPr>
            </w:pPr>
            <w:r>
              <w:rPr>
                <w:rFonts w:hint="eastAsia" w:ascii="宋体" w:hAnsi="宋体"/>
                <w:sz w:val="28"/>
                <w:szCs w:val="32"/>
                <w:lang w:val="en-US" w:eastAsia="zh-CN"/>
              </w:rPr>
              <w:t>陆  霞</w:t>
            </w:r>
          </w:p>
        </w:tc>
        <w:tc>
          <w:tcPr>
            <w:tcW w:w="1667" w:type="pct"/>
            <w:noWrap w:val="0"/>
            <w:vAlign w:val="center"/>
          </w:tcPr>
          <w:p>
            <w:pPr>
              <w:jc w:val="center"/>
              <w:rPr>
                <w:rFonts w:ascii="宋体" w:hAnsi="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665" w:type="pct"/>
            <w:noWrap w:val="0"/>
            <w:vAlign w:val="center"/>
          </w:tcPr>
          <w:p>
            <w:pPr>
              <w:jc w:val="center"/>
              <w:rPr>
                <w:rFonts w:ascii="宋体" w:hAnsi="宋体"/>
                <w:sz w:val="28"/>
                <w:szCs w:val="32"/>
              </w:rPr>
            </w:pPr>
            <w:r>
              <w:rPr>
                <w:rFonts w:hint="eastAsia" w:ascii="宋体" w:hAnsi="宋体"/>
                <w:sz w:val="28"/>
                <w:szCs w:val="32"/>
              </w:rPr>
              <w:t>教学工作委员会</w:t>
            </w:r>
          </w:p>
        </w:tc>
        <w:tc>
          <w:tcPr>
            <w:tcW w:w="3096" w:type="dxa"/>
            <w:noWrap w:val="0"/>
            <w:vAlign w:val="center"/>
          </w:tcPr>
          <w:p>
            <w:pPr>
              <w:jc w:val="center"/>
              <w:rPr>
                <w:rFonts w:ascii="宋体" w:hAnsi="宋体"/>
                <w:sz w:val="28"/>
                <w:szCs w:val="32"/>
              </w:rPr>
            </w:pPr>
            <w:r>
              <w:rPr>
                <w:rFonts w:hint="eastAsia" w:ascii="宋体" w:hAnsi="宋体"/>
                <w:sz w:val="28"/>
                <w:szCs w:val="32"/>
              </w:rPr>
              <w:t xml:space="preserve">赵 </w:t>
            </w:r>
            <w:r>
              <w:rPr>
                <w:rFonts w:hint="eastAsia" w:ascii="宋体" w:hAnsi="宋体"/>
                <w:sz w:val="28"/>
                <w:szCs w:val="32"/>
                <w:lang w:val="en-US" w:eastAsia="zh-CN"/>
              </w:rPr>
              <w:t xml:space="preserve"> </w:t>
            </w:r>
            <w:r>
              <w:rPr>
                <w:rFonts w:hint="eastAsia" w:ascii="宋体" w:hAnsi="宋体"/>
                <w:sz w:val="28"/>
                <w:szCs w:val="32"/>
              </w:rPr>
              <w:t>睿</w:t>
            </w:r>
          </w:p>
        </w:tc>
        <w:tc>
          <w:tcPr>
            <w:tcW w:w="1667" w:type="pct"/>
            <w:noWrap w:val="0"/>
            <w:vAlign w:val="center"/>
          </w:tcPr>
          <w:p>
            <w:pPr>
              <w:jc w:val="center"/>
              <w:rPr>
                <w:rFonts w:eastAsia="黑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665" w:type="pct"/>
            <w:noWrap w:val="0"/>
            <w:vAlign w:val="center"/>
          </w:tcPr>
          <w:p>
            <w:pPr>
              <w:jc w:val="center"/>
              <w:rPr>
                <w:rFonts w:ascii="宋体" w:hAnsi="宋体"/>
                <w:sz w:val="28"/>
                <w:szCs w:val="32"/>
              </w:rPr>
            </w:pPr>
            <w:r>
              <w:rPr>
                <w:rFonts w:hint="eastAsia" w:ascii="宋体" w:hAnsi="宋体"/>
                <w:sz w:val="28"/>
                <w:szCs w:val="32"/>
              </w:rPr>
              <w:t>院长办公会</w:t>
            </w:r>
          </w:p>
        </w:tc>
        <w:tc>
          <w:tcPr>
            <w:tcW w:w="3096" w:type="dxa"/>
            <w:noWrap w:val="0"/>
            <w:vAlign w:val="center"/>
          </w:tcPr>
          <w:p>
            <w:pPr>
              <w:jc w:val="center"/>
              <w:rPr>
                <w:rFonts w:ascii="宋体" w:hAnsi="宋体"/>
                <w:sz w:val="28"/>
                <w:szCs w:val="32"/>
              </w:rPr>
            </w:pPr>
            <w:r>
              <w:rPr>
                <w:rFonts w:hint="eastAsia" w:ascii="宋体" w:hAnsi="宋体"/>
                <w:sz w:val="28"/>
                <w:szCs w:val="32"/>
              </w:rPr>
              <w:t>郅永诚</w:t>
            </w:r>
          </w:p>
        </w:tc>
        <w:tc>
          <w:tcPr>
            <w:tcW w:w="1667" w:type="pct"/>
            <w:noWrap w:val="0"/>
            <w:vAlign w:val="center"/>
          </w:tcPr>
          <w:p>
            <w:pPr>
              <w:jc w:val="center"/>
              <w:rPr>
                <w:rFonts w:eastAsia="黑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665" w:type="pct"/>
            <w:noWrap w:val="0"/>
            <w:vAlign w:val="center"/>
          </w:tcPr>
          <w:p>
            <w:pPr>
              <w:jc w:val="center"/>
              <w:rPr>
                <w:rFonts w:ascii="宋体" w:hAnsi="宋体"/>
                <w:sz w:val="28"/>
                <w:szCs w:val="32"/>
              </w:rPr>
            </w:pPr>
            <w:r>
              <w:rPr>
                <w:rFonts w:hint="eastAsia" w:ascii="宋体" w:hAnsi="宋体"/>
                <w:sz w:val="28"/>
                <w:szCs w:val="32"/>
              </w:rPr>
              <w:t>党委会</w:t>
            </w:r>
          </w:p>
        </w:tc>
        <w:tc>
          <w:tcPr>
            <w:tcW w:w="3096" w:type="dxa"/>
            <w:noWrap w:val="0"/>
            <w:vAlign w:val="center"/>
          </w:tcPr>
          <w:p>
            <w:pPr>
              <w:jc w:val="center"/>
              <w:rPr>
                <w:rFonts w:eastAsia="黑体"/>
                <w:sz w:val="28"/>
                <w:szCs w:val="32"/>
              </w:rPr>
            </w:pPr>
            <w:r>
              <w:rPr>
                <w:rFonts w:hint="eastAsia" w:ascii="宋体" w:hAnsi="宋体"/>
                <w:sz w:val="28"/>
                <w:szCs w:val="32"/>
              </w:rPr>
              <w:t>王志强</w:t>
            </w:r>
          </w:p>
        </w:tc>
        <w:tc>
          <w:tcPr>
            <w:tcW w:w="1667" w:type="pct"/>
            <w:noWrap w:val="0"/>
            <w:vAlign w:val="center"/>
          </w:tcPr>
          <w:p>
            <w:pPr>
              <w:jc w:val="center"/>
              <w:rPr>
                <w:rFonts w:eastAsia="黑体"/>
                <w:sz w:val="28"/>
                <w:szCs w:val="32"/>
              </w:rPr>
            </w:pPr>
          </w:p>
        </w:tc>
      </w:tr>
    </w:tbl>
    <w:p>
      <w:pPr>
        <w:jc w:val="center"/>
        <w:rPr>
          <w:b/>
          <w:sz w:val="32"/>
          <w:szCs w:val="32"/>
        </w:rPr>
      </w:pPr>
    </w:p>
    <w:p>
      <w:pPr>
        <w:spacing w:line="600" w:lineRule="auto"/>
        <w:jc w:val="center"/>
        <w:outlineLvl w:val="0"/>
        <w:rPr>
          <w:rFonts w:ascii="黑体" w:hAnsi="黑体" w:eastAsia="黑体" w:cs="黑体"/>
          <w:b/>
          <w:sz w:val="36"/>
          <w:szCs w:val="36"/>
        </w:rPr>
      </w:pPr>
      <w:bookmarkStart w:id="232" w:name="_Toc22686"/>
      <w:r>
        <w:rPr>
          <w:rFonts w:hint="eastAsia" w:ascii="黑体" w:hAnsi="黑体" w:eastAsia="黑体" w:cs="黑体"/>
          <w:b/>
          <w:sz w:val="36"/>
          <w:szCs w:val="36"/>
        </w:rPr>
        <w:t>执行审批</w:t>
      </w:r>
      <w:bookmarkEnd w:id="232"/>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2"/>
        <w:gridCol w:w="3096"/>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665" w:type="pct"/>
            <w:noWrap w:val="0"/>
            <w:vAlign w:val="center"/>
          </w:tcPr>
          <w:p>
            <w:pPr>
              <w:jc w:val="center"/>
              <w:rPr>
                <w:rFonts w:hint="eastAsia" w:eastAsia="黑体"/>
                <w:b/>
                <w:sz w:val="28"/>
                <w:szCs w:val="32"/>
              </w:rPr>
            </w:pPr>
            <w:r>
              <w:rPr>
                <w:rFonts w:hint="eastAsia" w:eastAsia="黑体"/>
                <w:b/>
                <w:sz w:val="28"/>
                <w:szCs w:val="32"/>
              </w:rPr>
              <w:t>负责人</w:t>
            </w:r>
          </w:p>
        </w:tc>
        <w:tc>
          <w:tcPr>
            <w:tcW w:w="1667" w:type="pct"/>
            <w:noWrap w:val="0"/>
            <w:vAlign w:val="center"/>
          </w:tcPr>
          <w:p>
            <w:pPr>
              <w:jc w:val="center"/>
              <w:rPr>
                <w:rFonts w:hint="eastAsia" w:eastAsia="黑体"/>
                <w:b/>
                <w:sz w:val="28"/>
                <w:szCs w:val="32"/>
              </w:rPr>
            </w:pPr>
            <w:r>
              <w:rPr>
                <w:rFonts w:hint="eastAsia" w:eastAsia="黑体"/>
                <w:b/>
                <w:sz w:val="28"/>
                <w:szCs w:val="32"/>
              </w:rPr>
              <w:t>签字</w:t>
            </w:r>
          </w:p>
        </w:tc>
        <w:tc>
          <w:tcPr>
            <w:tcW w:w="1667" w:type="pct"/>
            <w:noWrap w:val="0"/>
            <w:vAlign w:val="center"/>
          </w:tcPr>
          <w:p>
            <w:pPr>
              <w:jc w:val="center"/>
              <w:rPr>
                <w:rFonts w:eastAsia="黑体"/>
                <w:b/>
                <w:sz w:val="28"/>
                <w:szCs w:val="32"/>
              </w:rPr>
            </w:pPr>
            <w:r>
              <w:rPr>
                <w:rFonts w:hint="eastAsia" w:eastAsia="黑体"/>
                <w:b/>
                <w:sz w:val="28"/>
                <w:szCs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665" w:type="pct"/>
            <w:noWrap w:val="0"/>
            <w:vAlign w:val="center"/>
          </w:tcPr>
          <w:p>
            <w:pPr>
              <w:jc w:val="center"/>
              <w:rPr>
                <w:rFonts w:eastAsia="黑体"/>
                <w:sz w:val="28"/>
                <w:szCs w:val="32"/>
              </w:rPr>
            </w:pPr>
            <w:r>
              <w:rPr>
                <w:rFonts w:hint="eastAsia" w:eastAsia="黑体"/>
                <w:sz w:val="28"/>
                <w:szCs w:val="32"/>
              </w:rPr>
              <w:t>教务处长</w:t>
            </w:r>
          </w:p>
        </w:tc>
        <w:tc>
          <w:tcPr>
            <w:tcW w:w="3096" w:type="dxa"/>
            <w:noWrap w:val="0"/>
            <w:vAlign w:val="center"/>
          </w:tcPr>
          <w:p>
            <w:pPr>
              <w:jc w:val="center"/>
              <w:rPr>
                <w:rFonts w:ascii="宋体" w:hAnsi="宋体"/>
                <w:sz w:val="28"/>
                <w:szCs w:val="32"/>
              </w:rPr>
            </w:pPr>
            <w:r>
              <w:rPr>
                <w:rFonts w:hint="eastAsia" w:ascii="宋体" w:hAnsi="宋体"/>
                <w:sz w:val="28"/>
                <w:szCs w:val="32"/>
              </w:rPr>
              <w:t>李青松</w:t>
            </w:r>
          </w:p>
        </w:tc>
        <w:tc>
          <w:tcPr>
            <w:tcW w:w="1667" w:type="pct"/>
            <w:noWrap w:val="0"/>
            <w:vAlign w:val="center"/>
          </w:tcPr>
          <w:p>
            <w:pPr>
              <w:jc w:val="center"/>
              <w:rPr>
                <w:rFonts w:eastAsia="黑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665" w:type="pct"/>
            <w:noWrap w:val="0"/>
            <w:vAlign w:val="center"/>
          </w:tcPr>
          <w:p>
            <w:pPr>
              <w:jc w:val="center"/>
              <w:rPr>
                <w:rFonts w:eastAsia="黑体"/>
                <w:sz w:val="28"/>
                <w:szCs w:val="32"/>
              </w:rPr>
            </w:pPr>
            <w:r>
              <w:rPr>
                <w:rFonts w:hint="eastAsia" w:eastAsia="黑体"/>
                <w:sz w:val="28"/>
                <w:szCs w:val="32"/>
              </w:rPr>
              <w:t>主管院长</w:t>
            </w:r>
          </w:p>
        </w:tc>
        <w:tc>
          <w:tcPr>
            <w:tcW w:w="3096" w:type="dxa"/>
            <w:noWrap w:val="0"/>
            <w:vAlign w:val="center"/>
          </w:tcPr>
          <w:p>
            <w:pPr>
              <w:jc w:val="center"/>
              <w:rPr>
                <w:rFonts w:hint="eastAsia" w:ascii="宋体" w:hAnsi="宋体"/>
                <w:sz w:val="28"/>
                <w:szCs w:val="32"/>
              </w:rPr>
            </w:pPr>
            <w:r>
              <w:rPr>
                <w:rFonts w:hint="eastAsia" w:ascii="宋体" w:hAnsi="宋体"/>
                <w:sz w:val="28"/>
                <w:szCs w:val="32"/>
              </w:rPr>
              <w:t>韩一武</w:t>
            </w:r>
          </w:p>
        </w:tc>
        <w:tc>
          <w:tcPr>
            <w:tcW w:w="1667" w:type="pct"/>
            <w:noWrap w:val="0"/>
            <w:vAlign w:val="center"/>
          </w:tcPr>
          <w:p>
            <w:pPr>
              <w:jc w:val="center"/>
              <w:rPr>
                <w:rFonts w:eastAsia="黑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665" w:type="pct"/>
            <w:noWrap w:val="0"/>
            <w:vAlign w:val="center"/>
          </w:tcPr>
          <w:p>
            <w:pPr>
              <w:jc w:val="center"/>
              <w:rPr>
                <w:rFonts w:hint="eastAsia" w:eastAsia="黑体"/>
                <w:sz w:val="28"/>
                <w:szCs w:val="32"/>
              </w:rPr>
            </w:pPr>
            <w:r>
              <w:rPr>
                <w:rFonts w:hint="eastAsia" w:eastAsia="黑体"/>
                <w:sz w:val="28"/>
                <w:szCs w:val="32"/>
              </w:rPr>
              <w:t>学院院长</w:t>
            </w:r>
          </w:p>
        </w:tc>
        <w:tc>
          <w:tcPr>
            <w:tcW w:w="1667" w:type="pct"/>
            <w:noWrap w:val="0"/>
            <w:vAlign w:val="center"/>
          </w:tcPr>
          <w:p>
            <w:pPr>
              <w:jc w:val="center"/>
              <w:rPr>
                <w:rFonts w:hint="eastAsia" w:ascii="宋体" w:hAnsi="宋体" w:eastAsia="宋体"/>
                <w:sz w:val="28"/>
                <w:szCs w:val="32"/>
                <w:lang w:val="en-US" w:eastAsia="zh-CN"/>
              </w:rPr>
            </w:pPr>
            <w:r>
              <w:rPr>
                <w:rFonts w:hint="eastAsia" w:ascii="宋体" w:hAnsi="宋体"/>
                <w:sz w:val="28"/>
                <w:szCs w:val="32"/>
                <w:lang w:val="en-US" w:eastAsia="zh-CN"/>
              </w:rPr>
              <w:t>谢玉辉</w:t>
            </w:r>
          </w:p>
        </w:tc>
        <w:tc>
          <w:tcPr>
            <w:tcW w:w="1667" w:type="pct"/>
            <w:noWrap w:val="0"/>
            <w:vAlign w:val="center"/>
          </w:tcPr>
          <w:p>
            <w:pPr>
              <w:jc w:val="center"/>
              <w:rPr>
                <w:rFonts w:hint="eastAsia" w:ascii="宋体" w:hAnsi="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3"/>
            <w:noWrap w:val="0"/>
            <w:vAlign w:val="center"/>
          </w:tcPr>
          <w:p>
            <w:pPr>
              <w:spacing w:line="240" w:lineRule="atLeast"/>
              <w:jc w:val="center"/>
              <w:rPr>
                <w:rFonts w:eastAsia="黑体"/>
                <w:sz w:val="28"/>
                <w:szCs w:val="32"/>
              </w:rPr>
            </w:pPr>
            <w:r>
              <w:rPr>
                <w:rFonts w:hint="eastAsia" w:eastAsia="黑体"/>
                <w:szCs w:val="32"/>
              </w:rPr>
              <w:t>公示：本培养方案在学院网站向社会公开，网址：</w:t>
            </w:r>
            <w:r>
              <w:rPr>
                <w:rFonts w:eastAsia="黑体"/>
                <w:szCs w:val="32"/>
              </w:rPr>
              <w:t>https://www.tylyzyxy.com</w:t>
            </w:r>
            <w:r>
              <w:rPr>
                <w:rFonts w:hint="eastAsia" w:eastAsia="黑体"/>
                <w:szCs w:val="32"/>
              </w:rPr>
              <w:t>，接受社会监督。</w:t>
            </w:r>
          </w:p>
        </w:tc>
      </w:tr>
    </w:tbl>
    <w:p>
      <w:pPr>
        <w:jc w:val="center"/>
        <w:rPr>
          <w:b/>
          <w:sz w:val="32"/>
          <w:szCs w:val="32"/>
        </w:rPr>
      </w:pPr>
    </w:p>
    <w:p>
      <w:pPr>
        <w:jc w:val="left"/>
        <w:rPr>
          <w:rFonts w:ascii="仿宋" w:hAnsi="仿宋" w:eastAsia="仿宋"/>
          <w:b/>
          <w:sz w:val="32"/>
          <w:szCs w:val="32"/>
        </w:rPr>
      </w:pPr>
    </w:p>
    <w:p>
      <w:pPr>
        <w:ind w:firstLine="420" w:firstLineChars="200"/>
        <w:rPr>
          <w:rFonts w:hint="eastAsia" w:eastAsia="方正仿宋简体"/>
        </w:rPr>
      </w:pPr>
    </w:p>
    <w:p>
      <w:bookmarkStart w:id="233" w:name="_GoBack"/>
      <w:bookmarkEnd w:id="233"/>
    </w:p>
    <w:sectPr>
      <w:pgSz w:w="11906" w:h="16838"/>
      <w:pgMar w:top="1417" w:right="1417"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Medium">
    <w:altName w:val="Arial"/>
    <w:panose1 w:val="00000000000000000000"/>
    <w:charset w:val="00"/>
    <w:family w:val="swiss"/>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Noto Sans Mono CJK JP Bold">
    <w:altName w:val="Arial"/>
    <w:panose1 w:val="00000000000000000000"/>
    <w:charset w:val="0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方正仿宋简体">
    <w:altName w:val="微软雅黑"/>
    <w:panose1 w:val="02000000000000000000"/>
    <w:charset w:val="86"/>
    <w:family w:val="script"/>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767"/>
        <w:tab w:val="clear" w:pos="4153"/>
      </w:tabs>
      <w:jc w:val="both"/>
      <w:rPr>
        <w:rFonts w:hint="eastAsia"/>
        <w:lang w:eastAsia="zh-CN"/>
      </w:rPr>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8480A"/>
    <w:multiLevelType w:val="singleLevel"/>
    <w:tmpl w:val="9058480A"/>
    <w:lvl w:ilvl="0" w:tentative="0">
      <w:start w:val="1"/>
      <w:numFmt w:val="decimal"/>
      <w:suff w:val="nothing"/>
      <w:lvlText w:val="（%1）"/>
      <w:lvlJc w:val="left"/>
    </w:lvl>
  </w:abstractNum>
  <w:abstractNum w:abstractNumId="1">
    <w:nsid w:val="9551DCD9"/>
    <w:multiLevelType w:val="singleLevel"/>
    <w:tmpl w:val="9551DCD9"/>
    <w:lvl w:ilvl="0" w:tentative="0">
      <w:start w:val="6"/>
      <w:numFmt w:val="chineseCounting"/>
      <w:suff w:val="nothing"/>
      <w:lvlText w:val="（%1）"/>
      <w:lvlJc w:val="left"/>
      <w:rPr>
        <w:rFonts w:hint="eastAsia"/>
      </w:rPr>
    </w:lvl>
  </w:abstractNum>
  <w:abstractNum w:abstractNumId="2">
    <w:nsid w:val="B2C97430"/>
    <w:multiLevelType w:val="singleLevel"/>
    <w:tmpl w:val="B2C97430"/>
    <w:lvl w:ilvl="0" w:tentative="0">
      <w:start w:val="1"/>
      <w:numFmt w:val="decimal"/>
      <w:suff w:val="nothing"/>
      <w:lvlText w:val="（%1）"/>
      <w:lvlJc w:val="left"/>
    </w:lvl>
  </w:abstractNum>
  <w:abstractNum w:abstractNumId="3">
    <w:nsid w:val="B9F1B5BC"/>
    <w:multiLevelType w:val="singleLevel"/>
    <w:tmpl w:val="B9F1B5BC"/>
    <w:lvl w:ilvl="0" w:tentative="0">
      <w:start w:val="2"/>
      <w:numFmt w:val="chineseCounting"/>
      <w:suff w:val="nothing"/>
      <w:lvlText w:val="（%1）"/>
      <w:lvlJc w:val="left"/>
      <w:rPr>
        <w:rFonts w:hint="eastAsia"/>
      </w:rPr>
    </w:lvl>
  </w:abstractNum>
  <w:abstractNum w:abstractNumId="4">
    <w:nsid w:val="BF2D63F3"/>
    <w:multiLevelType w:val="singleLevel"/>
    <w:tmpl w:val="BF2D63F3"/>
    <w:lvl w:ilvl="0" w:tentative="0">
      <w:start w:val="1"/>
      <w:numFmt w:val="decimal"/>
      <w:suff w:val="nothing"/>
      <w:lvlText w:val="（%1）"/>
      <w:lvlJc w:val="left"/>
    </w:lvl>
  </w:abstractNum>
  <w:abstractNum w:abstractNumId="5">
    <w:nsid w:val="C28AD0BA"/>
    <w:multiLevelType w:val="singleLevel"/>
    <w:tmpl w:val="C28AD0BA"/>
    <w:lvl w:ilvl="0" w:tentative="0">
      <w:start w:val="1"/>
      <w:numFmt w:val="decimal"/>
      <w:suff w:val="nothing"/>
      <w:lvlText w:val="（%1）"/>
      <w:lvlJc w:val="left"/>
    </w:lvl>
  </w:abstractNum>
  <w:abstractNum w:abstractNumId="6">
    <w:nsid w:val="C4C366AE"/>
    <w:multiLevelType w:val="singleLevel"/>
    <w:tmpl w:val="C4C366AE"/>
    <w:lvl w:ilvl="0" w:tentative="0">
      <w:start w:val="1"/>
      <w:numFmt w:val="decimal"/>
      <w:suff w:val="nothing"/>
      <w:lvlText w:val="（%1）"/>
      <w:lvlJc w:val="left"/>
    </w:lvl>
  </w:abstractNum>
  <w:abstractNum w:abstractNumId="7">
    <w:nsid w:val="CA564398"/>
    <w:multiLevelType w:val="singleLevel"/>
    <w:tmpl w:val="CA564398"/>
    <w:lvl w:ilvl="0" w:tentative="0">
      <w:start w:val="2"/>
      <w:numFmt w:val="decimal"/>
      <w:suff w:val="nothing"/>
      <w:lvlText w:val="（%1）"/>
      <w:lvlJc w:val="left"/>
    </w:lvl>
  </w:abstractNum>
  <w:abstractNum w:abstractNumId="8">
    <w:nsid w:val="CFCD72B9"/>
    <w:multiLevelType w:val="singleLevel"/>
    <w:tmpl w:val="CFCD72B9"/>
    <w:lvl w:ilvl="0" w:tentative="0">
      <w:start w:val="1"/>
      <w:numFmt w:val="decimal"/>
      <w:suff w:val="nothing"/>
      <w:lvlText w:val="（%1）"/>
      <w:lvlJc w:val="left"/>
    </w:lvl>
  </w:abstractNum>
  <w:abstractNum w:abstractNumId="9">
    <w:nsid w:val="D52292C4"/>
    <w:multiLevelType w:val="singleLevel"/>
    <w:tmpl w:val="D52292C4"/>
    <w:lvl w:ilvl="0" w:tentative="0">
      <w:start w:val="1"/>
      <w:numFmt w:val="decimal"/>
      <w:suff w:val="nothing"/>
      <w:lvlText w:val="（%1）"/>
      <w:lvlJc w:val="left"/>
    </w:lvl>
  </w:abstractNum>
  <w:abstractNum w:abstractNumId="10">
    <w:nsid w:val="F2946CFA"/>
    <w:multiLevelType w:val="singleLevel"/>
    <w:tmpl w:val="F2946CFA"/>
    <w:lvl w:ilvl="0" w:tentative="0">
      <w:start w:val="1"/>
      <w:numFmt w:val="decimal"/>
      <w:suff w:val="nothing"/>
      <w:lvlText w:val="（%1）"/>
      <w:lvlJc w:val="left"/>
    </w:lvl>
  </w:abstractNum>
  <w:abstractNum w:abstractNumId="11">
    <w:nsid w:val="FA00E806"/>
    <w:multiLevelType w:val="singleLevel"/>
    <w:tmpl w:val="FA00E806"/>
    <w:lvl w:ilvl="0" w:tentative="0">
      <w:start w:val="1"/>
      <w:numFmt w:val="decimal"/>
      <w:suff w:val="nothing"/>
      <w:lvlText w:val="（%1）"/>
      <w:lvlJc w:val="left"/>
    </w:lvl>
  </w:abstractNum>
  <w:abstractNum w:abstractNumId="12">
    <w:nsid w:val="005D012D"/>
    <w:multiLevelType w:val="singleLevel"/>
    <w:tmpl w:val="005D012D"/>
    <w:lvl w:ilvl="0" w:tentative="0">
      <w:start w:val="1"/>
      <w:numFmt w:val="decimal"/>
      <w:suff w:val="nothing"/>
      <w:lvlText w:val="（%1）"/>
      <w:lvlJc w:val="left"/>
    </w:lvl>
  </w:abstractNum>
  <w:abstractNum w:abstractNumId="13">
    <w:nsid w:val="033A6D82"/>
    <w:multiLevelType w:val="singleLevel"/>
    <w:tmpl w:val="033A6D82"/>
    <w:lvl w:ilvl="0" w:tentative="0">
      <w:start w:val="1"/>
      <w:numFmt w:val="decimal"/>
      <w:suff w:val="nothing"/>
      <w:lvlText w:val="（%1）"/>
      <w:lvlJc w:val="left"/>
    </w:lvl>
  </w:abstractNum>
  <w:abstractNum w:abstractNumId="14">
    <w:nsid w:val="2ABFD254"/>
    <w:multiLevelType w:val="singleLevel"/>
    <w:tmpl w:val="2ABFD254"/>
    <w:lvl w:ilvl="0" w:tentative="0">
      <w:start w:val="1"/>
      <w:numFmt w:val="decimal"/>
      <w:suff w:val="nothing"/>
      <w:lvlText w:val="（%1）"/>
      <w:lvlJc w:val="left"/>
    </w:lvl>
  </w:abstractNum>
  <w:abstractNum w:abstractNumId="15">
    <w:nsid w:val="2F46C082"/>
    <w:multiLevelType w:val="singleLevel"/>
    <w:tmpl w:val="2F46C082"/>
    <w:lvl w:ilvl="0" w:tentative="0">
      <w:start w:val="7"/>
      <w:numFmt w:val="chineseCounting"/>
      <w:suff w:val="nothing"/>
      <w:lvlText w:val="%1、"/>
      <w:lvlJc w:val="left"/>
      <w:rPr>
        <w:rFonts w:hint="eastAsia"/>
      </w:rPr>
    </w:lvl>
  </w:abstractNum>
  <w:abstractNum w:abstractNumId="16">
    <w:nsid w:val="500BDFC3"/>
    <w:multiLevelType w:val="singleLevel"/>
    <w:tmpl w:val="500BDFC3"/>
    <w:lvl w:ilvl="0" w:tentative="0">
      <w:start w:val="1"/>
      <w:numFmt w:val="chineseCounting"/>
      <w:suff w:val="nothing"/>
      <w:lvlText w:val="%1、"/>
      <w:lvlJc w:val="left"/>
      <w:rPr>
        <w:rFonts w:hint="eastAsia"/>
      </w:rPr>
    </w:lvl>
  </w:abstractNum>
  <w:abstractNum w:abstractNumId="17">
    <w:nsid w:val="50B96EAD"/>
    <w:multiLevelType w:val="singleLevel"/>
    <w:tmpl w:val="50B96EAD"/>
    <w:lvl w:ilvl="0" w:tentative="0">
      <w:start w:val="1"/>
      <w:numFmt w:val="decimal"/>
      <w:suff w:val="nothing"/>
      <w:lvlText w:val="（%1）"/>
      <w:lvlJc w:val="left"/>
    </w:lvl>
  </w:abstractNum>
  <w:abstractNum w:abstractNumId="18">
    <w:nsid w:val="616C4790"/>
    <w:multiLevelType w:val="singleLevel"/>
    <w:tmpl w:val="616C4790"/>
    <w:lvl w:ilvl="0" w:tentative="0">
      <w:start w:val="1"/>
      <w:numFmt w:val="decimal"/>
      <w:suff w:val="nothing"/>
      <w:lvlText w:val="（%1）"/>
      <w:lvlJc w:val="left"/>
    </w:lvl>
  </w:abstractNum>
  <w:abstractNum w:abstractNumId="19">
    <w:nsid w:val="7044DC3E"/>
    <w:multiLevelType w:val="singleLevel"/>
    <w:tmpl w:val="7044DC3E"/>
    <w:lvl w:ilvl="0" w:tentative="0">
      <w:start w:val="1"/>
      <w:numFmt w:val="decimal"/>
      <w:suff w:val="nothing"/>
      <w:lvlText w:val="（%1）"/>
      <w:lvlJc w:val="left"/>
    </w:lvl>
  </w:abstractNum>
  <w:num w:numId="1">
    <w:abstractNumId w:val="16"/>
  </w:num>
  <w:num w:numId="2">
    <w:abstractNumId w:val="3"/>
  </w:num>
  <w:num w:numId="3">
    <w:abstractNumId w:val="11"/>
  </w:num>
  <w:num w:numId="4">
    <w:abstractNumId w:val="6"/>
  </w:num>
  <w:num w:numId="5">
    <w:abstractNumId w:val="12"/>
  </w:num>
  <w:num w:numId="6">
    <w:abstractNumId w:val="17"/>
  </w:num>
  <w:num w:numId="7">
    <w:abstractNumId w:val="2"/>
  </w:num>
  <w:num w:numId="8">
    <w:abstractNumId w:val="0"/>
  </w:num>
  <w:num w:numId="9">
    <w:abstractNumId w:val="14"/>
  </w:num>
  <w:num w:numId="10">
    <w:abstractNumId w:val="19"/>
  </w:num>
  <w:num w:numId="11">
    <w:abstractNumId w:val="5"/>
  </w:num>
  <w:num w:numId="12">
    <w:abstractNumId w:val="9"/>
  </w:num>
  <w:num w:numId="13">
    <w:abstractNumId w:val="10"/>
  </w:num>
  <w:num w:numId="14">
    <w:abstractNumId w:val="13"/>
  </w:num>
  <w:num w:numId="15">
    <w:abstractNumId w:val="4"/>
  </w:num>
  <w:num w:numId="16">
    <w:abstractNumId w:val="18"/>
  </w:num>
  <w:num w:numId="17">
    <w:abstractNumId w:val="8"/>
  </w:num>
  <w:num w:numId="18">
    <w:abstractNumId w:val="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YTNlMjA4NDEwNDBmZGNhZjI5ZmRiN2I4YTFmMTcifQ=="/>
  </w:docVars>
  <w:rsids>
    <w:rsidRoot w:val="74916773"/>
    <w:rsid w:val="7491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0"/>
    <w:rPr>
      <w:rFonts w:ascii="宋体" w:hAnsi="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WPSOffice手动目录 1"/>
    <w:uiPriority w:val="0"/>
    <w:pPr>
      <w:ind w:leftChars="0"/>
    </w:pPr>
    <w:rPr>
      <w:rFonts w:ascii="Calibri" w:hAnsi="Calibri" w:eastAsia="宋体" w:cs="Times New Roman"/>
      <w:sz w:val="20"/>
      <w:szCs w:val="20"/>
    </w:rPr>
  </w:style>
  <w:style w:type="paragraph" w:customStyle="1" w:styleId="8">
    <w:name w:val="WPSOffice手动目录 2"/>
    <w:uiPriority w:val="0"/>
    <w:pPr>
      <w:ind w:leftChars="200"/>
    </w:pPr>
    <w:rPr>
      <w:rFonts w:ascii="Calibri" w:hAnsi="Calibri" w:eastAsia="宋体" w:cs="Times New Roman"/>
      <w:sz w:val="20"/>
      <w:szCs w:val="20"/>
    </w:rPr>
  </w:style>
  <w:style w:type="paragraph" w:customStyle="1" w:styleId="9">
    <w:name w:val="Table Paragraph"/>
    <w:basedOn w:val="1"/>
    <w:qFormat/>
    <w:uiPriority w:val="1"/>
    <w:rPr>
      <w:rFonts w:ascii="宋体" w:hAnsi="宋体" w:cs="宋体"/>
      <w:lang w:val="zh-CN" w:bidi="zh-CN"/>
    </w:rPr>
  </w:style>
  <w:style w:type="paragraph" w:styleId="10">
    <w:name w:val="No Spacing"/>
    <w:qFormat/>
    <w:uiPriority w:val="1"/>
    <w:pPr>
      <w:widowControl w:val="0"/>
      <w:jc w:val="both"/>
    </w:pPr>
    <w:rPr>
      <w:rFonts w:ascii="Calibri" w:hAnsi="Calibri" w:eastAsia="宋体" w:cs="Times New Roman"/>
      <w:kern w:val="2"/>
      <w:sz w:val="21"/>
      <w:lang w:val="en-US" w:eastAsia="zh-CN" w:bidi="ar-SA"/>
    </w:rPr>
  </w:style>
  <w:style w:type="paragraph" w:customStyle="1" w:styleId="11">
    <w:name w:val="xl26"/>
    <w:basedOn w:val="1"/>
    <w:uiPriority w:val="0"/>
    <w:pPr>
      <w:widowControl/>
      <w:pBdr>
        <w:bottom w:val="single" w:color="auto" w:sz="4" w:space="0"/>
        <w:right w:val="single" w:color="auto" w:sz="4" w:space="0"/>
      </w:pBdr>
      <w:spacing w:before="100" w:beforeLines="0" w:beforeAutospacing="1" w:after="100" w:afterLines="0" w:afterAutospacing="1"/>
      <w:jc w:val="center"/>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2023-07-21T00:58:00Z</dcterms:created>
  <dc:creator>白世杰</dc:creator>
  <cp:lastModifiedBy>白世杰</cp:lastModifiedBy>
  <dcterms:modified xsi:type="dcterms:W3CDTF">2023-07-21T00:58:51Z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91CA57710D5640D087CF77AAA3BA7E5C_11</vt:lpwstr>
  </property>
</Properties>
</file>